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15" w:rsidRPr="003270EC" w:rsidRDefault="00AA114B" w:rsidP="003270EC">
      <w:pPr>
        <w:rPr>
          <w:b/>
          <w:sz w:val="24"/>
          <w:szCs w:val="24"/>
        </w:rPr>
      </w:pPr>
      <w:r w:rsidRPr="003270EC">
        <w:rPr>
          <w:b/>
          <w:sz w:val="24"/>
          <w:szCs w:val="24"/>
        </w:rPr>
        <w:t>C</w:t>
      </w:r>
      <w:r w:rsidR="00F10EE9" w:rsidRPr="003270EC">
        <w:rPr>
          <w:b/>
          <w:sz w:val="24"/>
          <w:szCs w:val="24"/>
        </w:rPr>
        <w:t>o należy wiedzieć przygotowując się do karty rowerowej</w:t>
      </w:r>
      <w:r w:rsidR="003270EC">
        <w:rPr>
          <w:b/>
          <w:sz w:val="24"/>
          <w:szCs w:val="24"/>
        </w:rPr>
        <w:t>.</w:t>
      </w:r>
    </w:p>
    <w:p w:rsidR="00E02DD5" w:rsidRPr="003270EC" w:rsidRDefault="00E02DD5" w:rsidP="00327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70EC">
        <w:rPr>
          <w:sz w:val="24"/>
          <w:szCs w:val="24"/>
        </w:rPr>
        <w:t xml:space="preserve">Pojęcia: </w:t>
      </w:r>
      <w:r w:rsidR="00F10EE9" w:rsidRPr="003270EC">
        <w:rPr>
          <w:sz w:val="24"/>
          <w:szCs w:val="24"/>
        </w:rPr>
        <w:t xml:space="preserve">uczestnik ruchu drogowego (pieszy, kierowca, rowerzysta), </w:t>
      </w:r>
      <w:r w:rsidRPr="003270EC">
        <w:rPr>
          <w:sz w:val="24"/>
          <w:szCs w:val="24"/>
        </w:rPr>
        <w:t>droga i jej elementy, droga dla rowerów, pas</w:t>
      </w:r>
      <w:r w:rsidR="000121AA" w:rsidRPr="003270EC">
        <w:rPr>
          <w:sz w:val="24"/>
          <w:szCs w:val="24"/>
        </w:rPr>
        <w:t xml:space="preserve"> ruchu</w:t>
      </w:r>
      <w:r w:rsidRPr="003270EC">
        <w:rPr>
          <w:sz w:val="24"/>
          <w:szCs w:val="24"/>
        </w:rPr>
        <w:t>, śluza</w:t>
      </w:r>
      <w:r w:rsidR="000121AA" w:rsidRPr="003270EC">
        <w:rPr>
          <w:sz w:val="24"/>
          <w:szCs w:val="24"/>
        </w:rPr>
        <w:t xml:space="preserve"> dla rowerów</w:t>
      </w:r>
      <w:r w:rsidRPr="003270EC">
        <w:rPr>
          <w:sz w:val="24"/>
          <w:szCs w:val="24"/>
        </w:rPr>
        <w:t xml:space="preserve">, przejazd dla rowerzystów, pojazd, rower, wózek rowerowy, </w:t>
      </w:r>
      <w:r w:rsidR="00F85D90" w:rsidRPr="003270EC">
        <w:rPr>
          <w:sz w:val="24"/>
          <w:szCs w:val="24"/>
          <w:u w:val="single"/>
        </w:rPr>
        <w:t>manewry:</w:t>
      </w:r>
      <w:r w:rsidR="00F85D90" w:rsidRPr="003270EC">
        <w:rPr>
          <w:sz w:val="24"/>
          <w:szCs w:val="24"/>
        </w:rPr>
        <w:t xml:space="preserve"> </w:t>
      </w:r>
      <w:r w:rsidRPr="003270EC">
        <w:rPr>
          <w:sz w:val="24"/>
          <w:szCs w:val="24"/>
        </w:rPr>
        <w:t xml:space="preserve">wyprzedzanie, wymijanie, omijanie, włączanie się do ruchu, </w:t>
      </w:r>
      <w:r w:rsidR="00F85D90" w:rsidRPr="003270EC">
        <w:rPr>
          <w:sz w:val="24"/>
          <w:szCs w:val="24"/>
        </w:rPr>
        <w:t>zatrzymanie i</w:t>
      </w:r>
      <w:r w:rsidRPr="003270EC">
        <w:rPr>
          <w:sz w:val="24"/>
          <w:szCs w:val="24"/>
        </w:rPr>
        <w:t xml:space="preserve"> postój, </w:t>
      </w:r>
      <w:r w:rsidR="00F85D90" w:rsidRPr="003270EC">
        <w:rPr>
          <w:sz w:val="24"/>
          <w:szCs w:val="24"/>
        </w:rPr>
        <w:t xml:space="preserve">zawracanie, zmiana kierunku jazdy; </w:t>
      </w:r>
      <w:r w:rsidR="00E531C5" w:rsidRPr="003270EC">
        <w:rPr>
          <w:sz w:val="24"/>
          <w:szCs w:val="24"/>
        </w:rPr>
        <w:t>skrzyżowanie</w:t>
      </w:r>
      <w:r w:rsidR="00F85D90" w:rsidRPr="003270EC">
        <w:rPr>
          <w:sz w:val="24"/>
          <w:szCs w:val="24"/>
        </w:rPr>
        <w:t>,</w:t>
      </w:r>
      <w:r w:rsidR="00E531C5" w:rsidRPr="003270EC">
        <w:rPr>
          <w:sz w:val="24"/>
          <w:szCs w:val="24"/>
        </w:rPr>
        <w:t xml:space="preserve"> pojazd uprz</w:t>
      </w:r>
      <w:r w:rsidR="003270EC">
        <w:rPr>
          <w:sz w:val="24"/>
          <w:szCs w:val="24"/>
        </w:rPr>
        <w:t>ywilejowany, kolumna pieszych i </w:t>
      </w:r>
      <w:r w:rsidR="00E531C5" w:rsidRPr="003270EC">
        <w:rPr>
          <w:sz w:val="24"/>
          <w:szCs w:val="24"/>
        </w:rPr>
        <w:t>rowerów</w:t>
      </w:r>
    </w:p>
    <w:p w:rsidR="000121AA" w:rsidRPr="003270EC" w:rsidRDefault="00E531C5" w:rsidP="00327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70EC">
        <w:rPr>
          <w:sz w:val="24"/>
          <w:szCs w:val="24"/>
        </w:rPr>
        <w:t xml:space="preserve">Manewry – </w:t>
      </w:r>
      <w:r w:rsidR="00F85D90" w:rsidRPr="003270EC">
        <w:rPr>
          <w:sz w:val="24"/>
          <w:szCs w:val="24"/>
        </w:rPr>
        <w:t>pojęcia jw.</w:t>
      </w:r>
      <w:r w:rsidR="000121AA" w:rsidRPr="003270EC">
        <w:rPr>
          <w:sz w:val="24"/>
          <w:szCs w:val="24"/>
        </w:rPr>
        <w:t xml:space="preserve">, </w:t>
      </w:r>
      <w:r w:rsidRPr="003270EC">
        <w:rPr>
          <w:sz w:val="24"/>
          <w:szCs w:val="24"/>
        </w:rPr>
        <w:t xml:space="preserve">jak je wykonywać bezpiecznie – czynności, bezpieczna odległość, kiedy włączamy się do ruchu, jak prawidłowo zmienić kierunek jazdy, </w:t>
      </w:r>
      <w:r w:rsidR="00F85D90" w:rsidRPr="003270EC">
        <w:rPr>
          <w:sz w:val="24"/>
          <w:szCs w:val="24"/>
        </w:rPr>
        <w:t>zasada ostrożności i ograniczonego zaufania</w:t>
      </w:r>
      <w:r w:rsidR="00F10EE9" w:rsidRPr="003270EC">
        <w:rPr>
          <w:sz w:val="24"/>
          <w:szCs w:val="24"/>
        </w:rPr>
        <w:t>, zasada ruchu prawostronnego</w:t>
      </w:r>
    </w:p>
    <w:p w:rsidR="000121AA" w:rsidRPr="003270EC" w:rsidRDefault="000121AA" w:rsidP="00327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70EC">
        <w:rPr>
          <w:sz w:val="24"/>
          <w:szCs w:val="24"/>
        </w:rPr>
        <w:t>Skrzyżowania</w:t>
      </w:r>
      <w:r w:rsidR="00B6329D" w:rsidRPr="003270EC">
        <w:rPr>
          <w:sz w:val="24"/>
          <w:szCs w:val="24"/>
        </w:rPr>
        <w:t xml:space="preserve"> – rodzaje: równorzędne, podporządkowane, z pierwszeństwem przejazdu, o ruchu kierowanym; rozstrzyganie pierwszeństwa przejazdu na t</w:t>
      </w:r>
      <w:r w:rsidR="00F85D90" w:rsidRPr="003270EC">
        <w:rPr>
          <w:sz w:val="24"/>
          <w:szCs w:val="24"/>
        </w:rPr>
        <w:t xml:space="preserve">ych skrzyżowaniach tzw. </w:t>
      </w:r>
      <w:r w:rsidR="00F10EE9" w:rsidRPr="003270EC">
        <w:rPr>
          <w:sz w:val="24"/>
          <w:szCs w:val="24"/>
        </w:rPr>
        <w:t>k</w:t>
      </w:r>
      <w:r w:rsidR="00F85D90" w:rsidRPr="003270EC">
        <w:rPr>
          <w:sz w:val="24"/>
          <w:szCs w:val="24"/>
        </w:rPr>
        <w:t>rzyżówki</w:t>
      </w:r>
    </w:p>
    <w:p w:rsidR="00F85D90" w:rsidRPr="003270EC" w:rsidRDefault="00F10EE9" w:rsidP="00327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70EC">
        <w:rPr>
          <w:sz w:val="24"/>
          <w:szCs w:val="24"/>
        </w:rPr>
        <w:t>Obowiązkowe wyposażenie roweru.</w:t>
      </w:r>
    </w:p>
    <w:p w:rsidR="00F10EE9" w:rsidRPr="003270EC" w:rsidRDefault="00F10EE9" w:rsidP="003270E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270EC">
        <w:rPr>
          <w:sz w:val="24"/>
          <w:szCs w:val="24"/>
        </w:rPr>
        <w:t>Ruch pojazdów w kolumnie – 15 rowerów lub wózków rowerowych, 10 samochodów, motorowerów.</w:t>
      </w:r>
    </w:p>
    <w:p w:rsidR="00F10EE9" w:rsidRPr="003270EC" w:rsidRDefault="00F10EE9" w:rsidP="003270E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70EC">
        <w:rPr>
          <w:sz w:val="24"/>
          <w:szCs w:val="24"/>
        </w:rPr>
        <w:t>Znaki drogowe dla pieszych i rowerzystów:</w:t>
      </w:r>
    </w:p>
    <w:p w:rsidR="00FA25FB" w:rsidRPr="003270EC" w:rsidRDefault="00FA25FB" w:rsidP="003270EC">
      <w:pPr>
        <w:pStyle w:val="Akapitzlist"/>
        <w:numPr>
          <w:ilvl w:val="0"/>
          <w:numId w:val="3"/>
        </w:numPr>
        <w:ind w:left="567"/>
        <w:rPr>
          <w:sz w:val="24"/>
          <w:szCs w:val="24"/>
        </w:rPr>
      </w:pPr>
      <w:r w:rsidRPr="003270EC">
        <w:rPr>
          <w:sz w:val="24"/>
          <w:szCs w:val="24"/>
        </w:rPr>
        <w:t>poziome</w:t>
      </w:r>
    </w:p>
    <w:p w:rsidR="008F770B" w:rsidRPr="003270EC" w:rsidRDefault="00FA25FB" w:rsidP="003270EC">
      <w:pPr>
        <w:pStyle w:val="Akapitzlist"/>
        <w:numPr>
          <w:ilvl w:val="0"/>
          <w:numId w:val="3"/>
        </w:numPr>
        <w:ind w:left="567"/>
        <w:rPr>
          <w:sz w:val="24"/>
          <w:szCs w:val="24"/>
        </w:rPr>
      </w:pPr>
      <w:r w:rsidRPr="003270EC">
        <w:rPr>
          <w:sz w:val="24"/>
          <w:szCs w:val="24"/>
        </w:rPr>
        <w:t xml:space="preserve">pionowe: </w:t>
      </w:r>
      <w:r w:rsidRPr="003270EC">
        <w:rPr>
          <w:sz w:val="24"/>
          <w:szCs w:val="24"/>
        </w:rPr>
        <w:br/>
        <w:t>- ostrzegawcze</w:t>
      </w:r>
      <w:r w:rsidR="008D770C" w:rsidRPr="003270EC">
        <w:rPr>
          <w:sz w:val="24"/>
          <w:szCs w:val="24"/>
        </w:rPr>
        <w:t>:</w:t>
      </w:r>
      <w:r w:rsidRPr="003270EC">
        <w:rPr>
          <w:sz w:val="24"/>
          <w:szCs w:val="24"/>
        </w:rPr>
        <w:t xml:space="preserve"> </w:t>
      </w:r>
      <w:r w:rsidR="008D770C" w:rsidRPr="003270EC">
        <w:rPr>
          <w:sz w:val="24"/>
          <w:szCs w:val="24"/>
        </w:rPr>
        <w:t>A1 do A12c, A14, A16, A17, A20 do A24, A29, A30</w:t>
      </w:r>
      <w:r w:rsidR="008D770C" w:rsidRPr="003270EC">
        <w:rPr>
          <w:sz w:val="24"/>
          <w:szCs w:val="24"/>
        </w:rPr>
        <w:br/>
        <w:t>- zakazu: B1, B2, B9, B11, B20 do B24, B29, B31, B35, B36, B41, B42</w:t>
      </w:r>
      <w:r w:rsidR="008D770C" w:rsidRPr="003270EC">
        <w:rPr>
          <w:sz w:val="24"/>
          <w:szCs w:val="24"/>
        </w:rPr>
        <w:br/>
        <w:t xml:space="preserve">- nakazu: </w:t>
      </w:r>
      <w:r w:rsidR="00E66123" w:rsidRPr="003270EC">
        <w:rPr>
          <w:sz w:val="24"/>
          <w:szCs w:val="24"/>
        </w:rPr>
        <w:t>C1 do C13, C16</w:t>
      </w:r>
      <w:r w:rsidR="00E66123" w:rsidRPr="003270EC">
        <w:rPr>
          <w:sz w:val="24"/>
          <w:szCs w:val="24"/>
        </w:rPr>
        <w:br/>
        <w:t xml:space="preserve">- informacyjne: </w:t>
      </w:r>
      <w:r w:rsidR="003270EC">
        <w:rPr>
          <w:sz w:val="24"/>
          <w:szCs w:val="24"/>
        </w:rPr>
        <w:t>D1 do D10, D35-D36, D40-D41</w:t>
      </w:r>
      <w:r w:rsidR="008F770B" w:rsidRPr="003270EC">
        <w:rPr>
          <w:sz w:val="24"/>
          <w:szCs w:val="24"/>
        </w:rPr>
        <w:br/>
        <w:t>- sygnały świetlne, tabliczki do znaków</w:t>
      </w:r>
      <w:r w:rsidR="003270EC">
        <w:rPr>
          <w:sz w:val="24"/>
          <w:szCs w:val="24"/>
        </w:rPr>
        <w:t>.</w:t>
      </w:r>
    </w:p>
    <w:p w:rsidR="00F10EE9" w:rsidRPr="003270EC" w:rsidRDefault="008F770B" w:rsidP="003270E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70EC">
        <w:rPr>
          <w:sz w:val="24"/>
          <w:szCs w:val="24"/>
        </w:rPr>
        <w:t>Pieszy  w mieście i poza miastem. Najważniejsze – być widocznym.</w:t>
      </w:r>
    </w:p>
    <w:p w:rsidR="00344AF4" w:rsidRPr="003270EC" w:rsidRDefault="00344AF4" w:rsidP="003270E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70EC">
        <w:rPr>
          <w:sz w:val="24"/>
          <w:szCs w:val="24"/>
        </w:rPr>
        <w:t>Wypadki na drogach – informowanie o wypadku, pierwsza pomoc przedmedyczna.</w:t>
      </w:r>
    </w:p>
    <w:p w:rsidR="008F770B" w:rsidRPr="003270EC" w:rsidRDefault="008F770B" w:rsidP="003270E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70EC">
        <w:rPr>
          <w:sz w:val="24"/>
          <w:szCs w:val="24"/>
        </w:rPr>
        <w:t>Bezpieczeństwo podczas przechodzenia i przejeżdżania przez przejazdy kolejowe i tramwajowe.</w:t>
      </w:r>
    </w:p>
    <w:p w:rsidR="00653282" w:rsidRPr="003270EC" w:rsidRDefault="00653282" w:rsidP="003270E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270EC">
        <w:rPr>
          <w:sz w:val="24"/>
          <w:szCs w:val="24"/>
        </w:rPr>
        <w:t>Podstawowa obsługa i konserwacja roweru.</w:t>
      </w:r>
      <w:bookmarkStart w:id="0" w:name="_GoBack"/>
      <w:bookmarkEnd w:id="0"/>
    </w:p>
    <w:p w:rsidR="00AA114B" w:rsidRDefault="00AA114B" w:rsidP="00AA114B"/>
    <w:sectPr w:rsidR="00AA114B" w:rsidSect="00AA114B"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33FFA"/>
    <w:multiLevelType w:val="hybridMultilevel"/>
    <w:tmpl w:val="BBB00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0E36EB"/>
    <w:multiLevelType w:val="hybridMultilevel"/>
    <w:tmpl w:val="BBB00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4600C9"/>
    <w:multiLevelType w:val="hybridMultilevel"/>
    <w:tmpl w:val="97F66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3918"/>
    <w:multiLevelType w:val="hybridMultilevel"/>
    <w:tmpl w:val="FEB636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D5"/>
    <w:rsid w:val="000121AA"/>
    <w:rsid w:val="0021389D"/>
    <w:rsid w:val="002E6E15"/>
    <w:rsid w:val="003270EC"/>
    <w:rsid w:val="00344AF4"/>
    <w:rsid w:val="00653282"/>
    <w:rsid w:val="008D770C"/>
    <w:rsid w:val="008F770B"/>
    <w:rsid w:val="00AA114B"/>
    <w:rsid w:val="00B6329D"/>
    <w:rsid w:val="00D21193"/>
    <w:rsid w:val="00E02DD5"/>
    <w:rsid w:val="00E531C5"/>
    <w:rsid w:val="00E66123"/>
    <w:rsid w:val="00F10EE9"/>
    <w:rsid w:val="00F85D90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D27B6-5E77-4CCA-B725-5C608115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9</cp:revision>
  <dcterms:created xsi:type="dcterms:W3CDTF">2019-03-17T11:56:00Z</dcterms:created>
  <dcterms:modified xsi:type="dcterms:W3CDTF">2019-03-18T16:33:00Z</dcterms:modified>
</cp:coreProperties>
</file>