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37EDE" w14:textId="77777777" w:rsidR="001A24A4" w:rsidRPr="00B646A7" w:rsidRDefault="001A24A4" w:rsidP="0038529A">
      <w:pPr>
        <w:jc w:val="center"/>
      </w:pPr>
      <w:r w:rsidRPr="00B646A7">
        <w:rPr>
          <w:rStyle w:val="Pogrubienie"/>
        </w:rPr>
        <w:t>REGULAMIN REKRUTACJI I UDZIAŁU W PROJEKCIE :</w:t>
      </w:r>
    </w:p>
    <w:p w14:paraId="0196F593" w14:textId="65C0DDEE" w:rsidR="001A24A4" w:rsidRPr="00B646A7" w:rsidRDefault="001A24A4" w:rsidP="0038529A">
      <w:pPr>
        <w:autoSpaceDE w:val="0"/>
        <w:autoSpaceDN w:val="0"/>
        <w:adjustRightInd w:val="0"/>
        <w:spacing w:after="240"/>
        <w:jc w:val="center"/>
        <w:rPr>
          <w:rStyle w:val="Pogrubienie"/>
          <w:b w:val="0"/>
          <w:bCs w:val="0"/>
        </w:rPr>
      </w:pPr>
      <w:bookmarkStart w:id="0" w:name="_Hlk177364980"/>
      <w:r w:rsidRPr="00F7686F">
        <w:rPr>
          <w:b/>
          <w:bCs/>
        </w:rPr>
        <w:t>„Każdy uczeń jest inny - edukacja włączająca w Mieście Kwidzyn</w:t>
      </w:r>
      <w:bookmarkEnd w:id="0"/>
      <w:r>
        <w:rPr>
          <w:b/>
        </w:rPr>
        <w:t>”</w:t>
      </w:r>
    </w:p>
    <w:p w14:paraId="23D369D1" w14:textId="77777777" w:rsidR="001A24A4" w:rsidRPr="00B646A7" w:rsidRDefault="001A24A4" w:rsidP="00047105">
      <w:pPr>
        <w:spacing w:after="120"/>
        <w:jc w:val="center"/>
        <w:rPr>
          <w:rStyle w:val="Pogrubienie"/>
        </w:rPr>
      </w:pPr>
      <w:r w:rsidRPr="00B646A7">
        <w:rPr>
          <w:rStyle w:val="Pogrubienie"/>
        </w:rPr>
        <w:t>§ 1</w:t>
      </w:r>
    </w:p>
    <w:p w14:paraId="008F351F" w14:textId="77777777" w:rsidR="001A24A4" w:rsidRPr="00B646A7" w:rsidRDefault="001A24A4" w:rsidP="0093231D">
      <w:pPr>
        <w:jc w:val="center"/>
        <w:rPr>
          <w:b/>
          <w:bCs/>
        </w:rPr>
      </w:pPr>
      <w:r w:rsidRPr="00B646A7">
        <w:rPr>
          <w:rStyle w:val="Pogrubienie"/>
        </w:rPr>
        <w:t>Informacje ogólne</w:t>
      </w:r>
    </w:p>
    <w:p w14:paraId="10F59099" w14:textId="5CAEB29C" w:rsidR="001A24A4" w:rsidRPr="00B646A7" w:rsidRDefault="001A24A4" w:rsidP="00A54FAA">
      <w:pPr>
        <w:numPr>
          <w:ilvl w:val="0"/>
          <w:numId w:val="3"/>
        </w:numPr>
        <w:autoSpaceDE w:val="0"/>
        <w:autoSpaceDN w:val="0"/>
        <w:adjustRightInd w:val="0"/>
        <w:spacing w:after="120"/>
      </w:pPr>
      <w:r w:rsidRPr="00CC68AF">
        <w:rPr>
          <w:rFonts w:eastAsia="Times New Roman"/>
        </w:rPr>
        <w:t>Regulamin określa proces rekrutacji</w:t>
      </w:r>
      <w:r w:rsidR="00CC68AF">
        <w:rPr>
          <w:rFonts w:eastAsia="Times New Roman"/>
        </w:rPr>
        <w:t xml:space="preserve"> </w:t>
      </w:r>
      <w:r w:rsidR="00EF20B8">
        <w:rPr>
          <w:rFonts w:eastAsia="Times New Roman"/>
        </w:rPr>
        <w:t>rodziców/opiekunów prawnych</w:t>
      </w:r>
      <w:r w:rsidRPr="00CC68AF">
        <w:rPr>
          <w:rFonts w:eastAsia="Times New Roman"/>
        </w:rPr>
        <w:t xml:space="preserve"> i udziału w projekcie </w:t>
      </w:r>
      <w:r w:rsidR="003A1641" w:rsidRPr="00CC68AF">
        <w:rPr>
          <w:rFonts w:eastAsia="Times New Roman"/>
        </w:rPr>
        <w:t>„Każdy uczeń jest inny - edukacja włączająca w Mieście Kwidzyn” współfinansowanego ze środków</w:t>
      </w:r>
      <w:r w:rsidR="003A1641" w:rsidRPr="003A1641">
        <w:t xml:space="preserve"> Europejskiego Funduszu Społecznego Plus (EFS+), Priorytetu 5 Fundusze europejskie dla silnego społecznie Pomorza (EFS+), Działania 5.8 Edukacja ogólna i zawodowa w ramach programu Fundusze Europejskie dla Pomorza 2021-2027.</w:t>
      </w:r>
    </w:p>
    <w:p w14:paraId="37B9091D" w14:textId="77B04D69" w:rsidR="001A24A4" w:rsidRPr="00B646A7" w:rsidRDefault="001A24A4" w:rsidP="00A54FAA">
      <w:pPr>
        <w:numPr>
          <w:ilvl w:val="0"/>
          <w:numId w:val="3"/>
        </w:numPr>
        <w:spacing w:before="0" w:after="120"/>
      </w:pPr>
      <w:r w:rsidRPr="00B646A7">
        <w:t>Beneficjentem projektu jest</w:t>
      </w:r>
      <w:r w:rsidR="003A1641">
        <w:t xml:space="preserve"> Miasto Kwidzyn z siedzibą w Kwidzynie, ul. Warszawska 19</w:t>
      </w:r>
      <w:r w:rsidRPr="00B646A7">
        <w:t xml:space="preserve">. </w:t>
      </w:r>
    </w:p>
    <w:p w14:paraId="0D36E7BE" w14:textId="770FA0CF" w:rsidR="001A24A4" w:rsidRDefault="001A24A4" w:rsidP="00A54FAA">
      <w:pPr>
        <w:numPr>
          <w:ilvl w:val="0"/>
          <w:numId w:val="3"/>
        </w:numPr>
        <w:spacing w:before="0" w:after="120"/>
      </w:pPr>
      <w:r w:rsidRPr="00B646A7">
        <w:t>Biuro projektu mieści się w</w:t>
      </w:r>
      <w:r w:rsidR="003A1641">
        <w:t xml:space="preserve"> Urzędzie Miejskim w Kwidzynie, ul. Warszawska 19</w:t>
      </w:r>
      <w:r w:rsidR="00A96C90">
        <w:t xml:space="preserve"> w pokoju nr</w:t>
      </w:r>
      <w:r w:rsidR="003B6393">
        <w:t> </w:t>
      </w:r>
      <w:r w:rsidR="00A96C90">
        <w:t>313</w:t>
      </w:r>
      <w:r w:rsidR="00A8523D">
        <w:t>, tel.: 55 6464 716.</w:t>
      </w:r>
      <w:r w:rsidR="00A96C90">
        <w:t xml:space="preserve"> Biuro projektu jest dostępne</w:t>
      </w:r>
      <w:r w:rsidR="004C7468">
        <w:t xml:space="preserve"> dla osób z niepełnosprawnościami.</w:t>
      </w:r>
    </w:p>
    <w:p w14:paraId="583664EF" w14:textId="781195B4" w:rsidR="00407755" w:rsidRDefault="002B57AB" w:rsidP="00A54FAA">
      <w:pPr>
        <w:numPr>
          <w:ilvl w:val="0"/>
          <w:numId w:val="3"/>
        </w:numPr>
        <w:spacing w:before="0" w:after="120"/>
      </w:pPr>
      <w:r>
        <w:t>Rekrutacja jest jawna i transparentna oraz wolna od dyskryminacji. W trakcie realizacji Projektu, w tym w procesie rekrutacji Miasto Kwidzyn przestrzega zasad równego dostępu do informacji w realizowanym projekcie oraz przepisów antydyskryminacyjnych</w:t>
      </w:r>
      <w:r w:rsidR="004C7468">
        <w:t>,</w:t>
      </w:r>
      <w:r w:rsidR="003B6393">
        <w:t xml:space="preserve"> w t</w:t>
      </w:r>
      <w:r w:rsidR="004C7468">
        <w:t>y</w:t>
      </w:r>
      <w:r w:rsidR="003B6393">
        <w:t>m</w:t>
      </w:r>
      <w:r w:rsidR="004C7468">
        <w:t xml:space="preserve"> dostępności dla osób z niepełnosprawnościami.</w:t>
      </w:r>
    </w:p>
    <w:p w14:paraId="0C4FE588" w14:textId="0E3DD6AB" w:rsidR="00407755" w:rsidRPr="00173CF5" w:rsidRDefault="00407755" w:rsidP="00A54FAA">
      <w:pPr>
        <w:numPr>
          <w:ilvl w:val="0"/>
          <w:numId w:val="3"/>
        </w:numPr>
        <w:spacing w:before="0" w:after="120"/>
      </w:pPr>
      <w:r>
        <w:t xml:space="preserve">Rekrutacja trwa w </w:t>
      </w:r>
      <w:r w:rsidRPr="00DF3AF6">
        <w:t xml:space="preserve">okresie od </w:t>
      </w:r>
      <w:r w:rsidR="00DF3AF6" w:rsidRPr="00DF3AF6">
        <w:t>17.10.2024 r. do 7.11.2024 r.</w:t>
      </w:r>
      <w:r w:rsidRPr="00DF3AF6">
        <w:t xml:space="preserve"> </w:t>
      </w:r>
    </w:p>
    <w:p w14:paraId="08011B8B" w14:textId="77777777" w:rsidR="001900FD" w:rsidRDefault="00B842F0" w:rsidP="00A54FAA">
      <w:pPr>
        <w:numPr>
          <w:ilvl w:val="0"/>
          <w:numId w:val="3"/>
        </w:numPr>
        <w:spacing w:before="0" w:after="120"/>
      </w:pPr>
      <w:r w:rsidRPr="00B842F0">
        <w:t>Rekrutacj</w:t>
      </w:r>
      <w:r>
        <w:t>ę przeprowadza komisja rekrutacyjna składająca się z Kierownika Projektu, przedstawiciela szkoły, psychologa, pedagoga specjalnego i przedstawiciela Beneficjenta.</w:t>
      </w:r>
    </w:p>
    <w:p w14:paraId="2729B708" w14:textId="120164ED" w:rsidR="0002161F" w:rsidRDefault="0002161F" w:rsidP="00EF20B8">
      <w:pPr>
        <w:numPr>
          <w:ilvl w:val="0"/>
          <w:numId w:val="3"/>
        </w:numPr>
        <w:spacing w:before="0" w:after="120"/>
      </w:pPr>
      <w:r w:rsidRPr="00E11AE0">
        <w:t>Dokumenty rekrutacyjne oraz</w:t>
      </w:r>
      <w:r>
        <w:t xml:space="preserve"> Regulamin jest dostępny w formie elektronicznej z </w:t>
      </w:r>
      <w:r w:rsidR="000E7785">
        <w:t>możliwością</w:t>
      </w:r>
      <w:r>
        <w:t xml:space="preserve"> powiększenia druku lub odwrócenia kontrastu.</w:t>
      </w:r>
      <w:r w:rsidR="001900FD">
        <w:t xml:space="preserve"> Materiały informacyjne na temat rekrutacji do projektu oraz dokumenty rekrutacyjne są przygotowane w sposób dostępny i można je pobrać zarówno w wersji papierowej, jak i elektronicznej. Materiały w formie papierowej są dostępne w Biurze Projektu oraz sekretariacie szkół, a w wersji elektronicznej na stronie internetowej Urzędu Miasta i szkół podstawowych objętych wsparciem, oraz mogą być wysyłane na wskazany adres e-mail do rodzica/opiekuna prawnego dziecka, które chce wziąć udział w projekcie.</w:t>
      </w:r>
    </w:p>
    <w:p w14:paraId="6455C3C9" w14:textId="4AE21AC2" w:rsidR="00E11AE0" w:rsidRPr="00E11AE0" w:rsidRDefault="00E11AE0" w:rsidP="00EF20B8">
      <w:pPr>
        <w:numPr>
          <w:ilvl w:val="0"/>
          <w:numId w:val="3"/>
        </w:numPr>
        <w:spacing w:before="0" w:after="1320"/>
      </w:pPr>
      <w:r w:rsidRPr="00E11AE0">
        <w:t>Udział w projekcie jest bezpłatny.</w:t>
      </w:r>
    </w:p>
    <w:p w14:paraId="5E4B3824" w14:textId="28962C28" w:rsidR="00407755" w:rsidRPr="00B646A7" w:rsidRDefault="00407755" w:rsidP="00047105">
      <w:pPr>
        <w:spacing w:after="120"/>
        <w:jc w:val="center"/>
        <w:rPr>
          <w:rStyle w:val="Pogrubienie"/>
        </w:rPr>
      </w:pPr>
      <w:r w:rsidRPr="00B646A7">
        <w:rPr>
          <w:rStyle w:val="Pogrubienie"/>
        </w:rPr>
        <w:lastRenderedPageBreak/>
        <w:t xml:space="preserve">§ </w:t>
      </w:r>
      <w:r>
        <w:rPr>
          <w:rStyle w:val="Pogrubienie"/>
        </w:rPr>
        <w:t>2</w:t>
      </w:r>
      <w:r w:rsidRPr="00B646A7">
        <w:rPr>
          <w:rStyle w:val="Pogrubienie"/>
        </w:rPr>
        <w:t xml:space="preserve"> </w:t>
      </w:r>
    </w:p>
    <w:p w14:paraId="2477B2BB" w14:textId="1350A935" w:rsidR="00407755" w:rsidRDefault="00407755" w:rsidP="00047105">
      <w:pPr>
        <w:spacing w:after="120"/>
        <w:jc w:val="center"/>
        <w:rPr>
          <w:rStyle w:val="Pogrubienie"/>
        </w:rPr>
      </w:pPr>
      <w:r w:rsidRPr="00B646A7">
        <w:rPr>
          <w:rStyle w:val="Pogrubienie"/>
        </w:rPr>
        <w:t>Założenia projektowe</w:t>
      </w:r>
    </w:p>
    <w:p w14:paraId="2990CB65" w14:textId="600BFD04" w:rsidR="00407755" w:rsidRDefault="00407755" w:rsidP="00A54FAA">
      <w:pPr>
        <w:pStyle w:val="Akapitzlist"/>
        <w:numPr>
          <w:ilvl w:val="0"/>
          <w:numId w:val="4"/>
        </w:numPr>
        <w:spacing w:before="0" w:after="120"/>
        <w:ind w:left="283" w:hanging="357"/>
        <w:contextualSpacing w:val="0"/>
      </w:pPr>
      <w:r>
        <w:t xml:space="preserve">Głównym celem projektu jest </w:t>
      </w:r>
      <w:r w:rsidRPr="00A96C90">
        <w:t>wdrożenie modelu edukacji włączającej w szkołach podstawowych prowadzonych przez Miasto Kwidzyn, któr</w:t>
      </w:r>
      <w:r>
        <w:t>y</w:t>
      </w:r>
      <w:r w:rsidRPr="00A96C90">
        <w:t xml:space="preserve"> koncentruje się na uczniach z</w:t>
      </w:r>
      <w:r>
        <w:t> </w:t>
      </w:r>
      <w:r w:rsidRPr="00A96C90">
        <w:t>niepełnosprawnościami, zaburzeniami zachowania i emocji, trudnościami w nauce lub doświadczenia migracji, potwierdzonych odpowiednim orzeczeniem</w:t>
      </w:r>
      <w:r>
        <w:t xml:space="preserve">. Wsparciem planuje się objąć </w:t>
      </w:r>
      <w:r w:rsidR="005C7530">
        <w:t>co najmniej</w:t>
      </w:r>
      <w:r>
        <w:t xml:space="preserve"> </w:t>
      </w:r>
      <w:r w:rsidR="00EF20B8">
        <w:t>150 rodziców/opiekunów prawnych uczniów,</w:t>
      </w:r>
      <w:r>
        <w:t xml:space="preserve"> dla których Miasto Kwidzyn jest organem prowadzącym: SP nr 2, SP nr 4, SP</w:t>
      </w:r>
      <w:r w:rsidR="005C7530">
        <w:t> </w:t>
      </w:r>
      <w:r>
        <w:t>nr 5</w:t>
      </w:r>
      <w:r w:rsidR="00FF37FA">
        <w:t>, SP nr 6</w:t>
      </w:r>
      <w:r w:rsidR="005C7530">
        <w:t xml:space="preserve"> oraz</w:t>
      </w:r>
      <w:r>
        <w:t xml:space="preserve"> Szkoła Podstawowa z</w:t>
      </w:r>
      <w:r w:rsidR="00FF37FA">
        <w:t> </w:t>
      </w:r>
      <w:r>
        <w:t>Oddziałami Mistrzostwa Sportowego (SPOMS).</w:t>
      </w:r>
    </w:p>
    <w:p w14:paraId="4CC4398E" w14:textId="1F14E18C" w:rsidR="00407755" w:rsidRDefault="00B842F0" w:rsidP="00A54FAA">
      <w:pPr>
        <w:pStyle w:val="Akapitzlist"/>
        <w:numPr>
          <w:ilvl w:val="0"/>
          <w:numId w:val="4"/>
        </w:numPr>
        <w:spacing w:after="120"/>
        <w:ind w:left="283" w:hanging="357"/>
        <w:contextualSpacing w:val="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W ramach projektu przewidziano </w:t>
      </w:r>
      <w:r w:rsidR="00DE3355">
        <w:rPr>
          <w:rStyle w:val="Pogrubienie"/>
          <w:b w:val="0"/>
          <w:bCs w:val="0"/>
        </w:rPr>
        <w:t>wsparcie w zakresie</w:t>
      </w:r>
      <w:r>
        <w:rPr>
          <w:rStyle w:val="Pogrubienie"/>
          <w:b w:val="0"/>
          <w:bCs w:val="0"/>
        </w:rPr>
        <w:t>:</w:t>
      </w:r>
    </w:p>
    <w:p w14:paraId="6F9541DD" w14:textId="22FF9AD0" w:rsidR="00EB20DD" w:rsidRPr="00624A7C" w:rsidRDefault="00DE3355" w:rsidP="00A54FAA">
      <w:pPr>
        <w:pStyle w:val="Akapitzlist"/>
        <w:numPr>
          <w:ilvl w:val="1"/>
          <w:numId w:val="4"/>
        </w:numPr>
        <w:ind w:left="284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Budowanie świadomości i kompetencji wychowawczych rodziców/opiekunów prawnych</w:t>
      </w:r>
      <w:r w:rsidR="00624A7C" w:rsidRPr="00624A7C">
        <w:rPr>
          <w:rStyle w:val="Pogrubienie"/>
          <w:b w:val="0"/>
          <w:bCs w:val="0"/>
        </w:rPr>
        <w:t>:</w:t>
      </w:r>
    </w:p>
    <w:p w14:paraId="050DB8EF" w14:textId="7176D51A" w:rsidR="00624A7C" w:rsidRDefault="00DE3355" w:rsidP="00E05DD2">
      <w:pPr>
        <w:pStyle w:val="Akapitzlist"/>
        <w:numPr>
          <w:ilvl w:val="0"/>
          <w:numId w:val="8"/>
        </w:numPr>
        <w:spacing w:after="120"/>
        <w:ind w:left="709" w:hanging="357"/>
        <w:contextualSpacing w:val="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zajęcia z pedagogizacji,</w:t>
      </w:r>
    </w:p>
    <w:p w14:paraId="66341941" w14:textId="76DA47EB" w:rsidR="00624A7C" w:rsidRDefault="00DE3355" w:rsidP="00E05DD2">
      <w:pPr>
        <w:pStyle w:val="Akapitzlist"/>
        <w:numPr>
          <w:ilvl w:val="0"/>
          <w:numId w:val="8"/>
        </w:numPr>
        <w:spacing w:before="0" w:after="120"/>
        <w:ind w:left="709" w:hanging="357"/>
        <w:contextualSpacing w:val="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indywidualne spotkania/konsultacje ze specjalistami z zakresu m.in. dietetyki, logopedii,</w:t>
      </w:r>
    </w:p>
    <w:p w14:paraId="098959F2" w14:textId="00FCFAEB" w:rsidR="00070BAB" w:rsidRPr="00DE3355" w:rsidRDefault="00DE3355" w:rsidP="00DE3355">
      <w:pPr>
        <w:pStyle w:val="Akapitzlist"/>
        <w:numPr>
          <w:ilvl w:val="0"/>
          <w:numId w:val="8"/>
        </w:numPr>
        <w:spacing w:before="0" w:after="120"/>
        <w:ind w:left="709" w:hanging="357"/>
        <w:contextualSpacing w:val="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Szkoła Dla Rodzica</w:t>
      </w:r>
    </w:p>
    <w:p w14:paraId="4DD00D65" w14:textId="36C7FC94" w:rsidR="00C07431" w:rsidRPr="005C7530" w:rsidRDefault="00C07431" w:rsidP="00DE3355">
      <w:pPr>
        <w:pStyle w:val="Akapitzlist"/>
        <w:numPr>
          <w:ilvl w:val="0"/>
          <w:numId w:val="4"/>
        </w:numPr>
        <w:spacing w:after="120"/>
        <w:ind w:left="284" w:hanging="357"/>
        <w:contextualSpacing w:val="0"/>
        <w:rPr>
          <w:rStyle w:val="Pogrubienie"/>
          <w:b w:val="0"/>
          <w:bCs w:val="0"/>
        </w:rPr>
      </w:pPr>
      <w:r w:rsidRPr="005C7530">
        <w:rPr>
          <w:rStyle w:val="Pogrubienie"/>
          <w:b w:val="0"/>
          <w:bCs w:val="0"/>
        </w:rPr>
        <w:t xml:space="preserve">Zajęcia prowadzone będą w Szkołach Podstawowych do których należą uczniowie/uczennice, w przypadku konieczności zmiany miejsca </w:t>
      </w:r>
      <w:r w:rsidR="00A83A01">
        <w:rPr>
          <w:rStyle w:val="Pogrubienie"/>
          <w:b w:val="0"/>
          <w:bCs w:val="0"/>
        </w:rPr>
        <w:t xml:space="preserve">rodzice/opiekunowie </w:t>
      </w:r>
      <w:r w:rsidRPr="005C7530">
        <w:rPr>
          <w:rStyle w:val="Pogrubienie"/>
          <w:b w:val="0"/>
          <w:bCs w:val="0"/>
        </w:rPr>
        <w:t>zostaną o tym bezzwłocznie poinformowani.</w:t>
      </w:r>
    </w:p>
    <w:p w14:paraId="32298F9B" w14:textId="31318705" w:rsidR="00407755" w:rsidRPr="000B0AAD" w:rsidRDefault="00476B1C" w:rsidP="00DE3355">
      <w:pPr>
        <w:pStyle w:val="Akapitzlist"/>
        <w:numPr>
          <w:ilvl w:val="0"/>
          <w:numId w:val="4"/>
        </w:numPr>
        <w:spacing w:after="240"/>
        <w:ind w:left="284" w:hanging="357"/>
        <w:contextualSpacing w:val="0"/>
        <w:rPr>
          <w:rStyle w:val="Pogrubienie"/>
          <w:b w:val="0"/>
          <w:bCs w:val="0"/>
        </w:rPr>
      </w:pPr>
      <w:r w:rsidRPr="003B2371">
        <w:rPr>
          <w:rStyle w:val="Pogrubienie"/>
          <w:b w:val="0"/>
          <w:bCs w:val="0"/>
        </w:rPr>
        <w:t>Udział w rodzaju i ilości zajęć będ</w:t>
      </w:r>
      <w:r w:rsidR="00A83A01">
        <w:rPr>
          <w:rStyle w:val="Pogrubienie"/>
          <w:b w:val="0"/>
          <w:bCs w:val="0"/>
        </w:rPr>
        <w:t xml:space="preserve">zie </w:t>
      </w:r>
      <w:r w:rsidRPr="003B2371">
        <w:rPr>
          <w:rStyle w:val="Pogrubienie"/>
          <w:b w:val="0"/>
          <w:bCs w:val="0"/>
        </w:rPr>
        <w:t>dostosowan</w:t>
      </w:r>
      <w:r w:rsidR="00A83A01">
        <w:rPr>
          <w:rStyle w:val="Pogrubienie"/>
          <w:b w:val="0"/>
          <w:bCs w:val="0"/>
        </w:rPr>
        <w:t>y</w:t>
      </w:r>
      <w:r w:rsidRPr="003B2371">
        <w:rPr>
          <w:rStyle w:val="Pogrubienie"/>
          <w:b w:val="0"/>
          <w:bCs w:val="0"/>
        </w:rPr>
        <w:t xml:space="preserve"> do potrzeb </w:t>
      </w:r>
      <w:r w:rsidR="0039741C">
        <w:rPr>
          <w:rStyle w:val="Pogrubienie"/>
          <w:b w:val="0"/>
          <w:bCs w:val="0"/>
        </w:rPr>
        <w:t>rodziców/opiekunów</w:t>
      </w:r>
      <w:r w:rsidRPr="003B2371">
        <w:rPr>
          <w:rStyle w:val="Pogrubienie"/>
          <w:b w:val="0"/>
          <w:bCs w:val="0"/>
        </w:rPr>
        <w:t>.</w:t>
      </w:r>
    </w:p>
    <w:p w14:paraId="33B08C6C" w14:textId="430AE607" w:rsidR="0093231D" w:rsidRPr="00B646A7" w:rsidRDefault="0093231D" w:rsidP="000B0AAD">
      <w:pPr>
        <w:spacing w:after="120"/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3</w:t>
      </w:r>
      <w:r w:rsidRPr="00B646A7">
        <w:rPr>
          <w:rStyle w:val="Pogrubienie"/>
        </w:rPr>
        <w:t xml:space="preserve"> </w:t>
      </w:r>
    </w:p>
    <w:p w14:paraId="1707E8EF" w14:textId="368DA1A2" w:rsidR="0093231D" w:rsidRPr="00B646A7" w:rsidRDefault="0093231D" w:rsidP="00047105">
      <w:pPr>
        <w:spacing w:after="120"/>
        <w:jc w:val="center"/>
        <w:rPr>
          <w:rStyle w:val="Pogrubienie"/>
        </w:rPr>
      </w:pPr>
      <w:r w:rsidRPr="00B646A7">
        <w:rPr>
          <w:rStyle w:val="Pogrubienie"/>
        </w:rPr>
        <w:t xml:space="preserve">Zasady rekrutacji </w:t>
      </w:r>
      <w:r w:rsidR="00DE3355">
        <w:rPr>
          <w:rStyle w:val="Pogrubienie"/>
        </w:rPr>
        <w:t>rodziców/opiekunów prawnych</w:t>
      </w:r>
    </w:p>
    <w:p w14:paraId="257FE4EA" w14:textId="6667ED09" w:rsidR="0093231D" w:rsidRPr="005C7530" w:rsidRDefault="00DE3355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</w:pPr>
      <w:r>
        <w:t>Rodzice/opiekunowie prawni</w:t>
      </w:r>
      <w:r w:rsidR="0093231D">
        <w:t xml:space="preserve"> </w:t>
      </w:r>
      <w:r w:rsidR="0093231D" w:rsidRPr="0093231D">
        <w:t xml:space="preserve">mogą zgłosić chęć uczestnictwa w </w:t>
      </w:r>
      <w:r w:rsidR="0093231D">
        <w:t xml:space="preserve">projekcie </w:t>
      </w:r>
      <w:r w:rsidR="0093231D" w:rsidRPr="0093231D">
        <w:t xml:space="preserve">poprzez złożenie </w:t>
      </w:r>
      <w:r w:rsidR="0093231D" w:rsidRPr="005C7530">
        <w:t xml:space="preserve">formularza </w:t>
      </w:r>
      <w:r w:rsidR="0038529A" w:rsidRPr="005C7530">
        <w:t>zgłoszeniow</w:t>
      </w:r>
      <w:r w:rsidR="00D50FF5" w:rsidRPr="005C7530">
        <w:t>ego</w:t>
      </w:r>
      <w:r w:rsidR="007C1555">
        <w:t xml:space="preserve">, który zawiera </w:t>
      </w:r>
      <w:r w:rsidR="00D50FF5" w:rsidRPr="005C7530">
        <w:t>deklaracj</w:t>
      </w:r>
      <w:r w:rsidR="007C1555">
        <w:t>ę chęci uczestnictwa</w:t>
      </w:r>
      <w:r w:rsidR="00D50FF5" w:rsidRPr="005C7530">
        <w:t xml:space="preserve"> </w:t>
      </w:r>
      <w:r w:rsidR="007C1555">
        <w:t>w projekcie</w:t>
      </w:r>
      <w:r w:rsidR="00702E18" w:rsidRPr="005C7530">
        <w:t xml:space="preserve"> </w:t>
      </w:r>
      <w:r w:rsidR="007C1555">
        <w:t>wraz z</w:t>
      </w:r>
      <w:r>
        <w:t> </w:t>
      </w:r>
      <w:r w:rsidR="00702E18" w:rsidRPr="005C7530">
        <w:t>wymaganymi oświadczeniami (</w:t>
      </w:r>
      <w:r w:rsidR="00702E18" w:rsidRPr="0093231D">
        <w:t>załącznik nr 1 do regulaminu)</w:t>
      </w:r>
      <w:r w:rsidR="00702E18">
        <w:t xml:space="preserve">, </w:t>
      </w:r>
      <w:r w:rsidR="00635CF8">
        <w:t xml:space="preserve">dokumenty potwierdzające orzeczenie </w:t>
      </w:r>
      <w:r w:rsidR="00635CF8" w:rsidRPr="005C7530">
        <w:t>o</w:t>
      </w:r>
      <w:r w:rsidR="005C7530">
        <w:t> </w:t>
      </w:r>
      <w:r w:rsidR="00635CF8" w:rsidRPr="005C7530">
        <w:t>niepełnosprawności</w:t>
      </w:r>
      <w:r w:rsidR="00635CF8">
        <w:t xml:space="preserve"> oraz klauzule RODO</w:t>
      </w:r>
      <w:r w:rsidR="000E7785">
        <w:t xml:space="preserve"> (zgoda na przetwarzanie danych osobowych)</w:t>
      </w:r>
      <w:r w:rsidR="00635CF8">
        <w:t xml:space="preserve"> </w:t>
      </w:r>
      <w:r w:rsidR="0093231D" w:rsidRPr="005C7530">
        <w:t>w sekretariacie szkolnym.</w:t>
      </w:r>
      <w:r w:rsidR="00D50FF5" w:rsidRPr="005C7530">
        <w:t xml:space="preserve"> Dokumenty rekrutacyjne są dostępne w </w:t>
      </w:r>
      <w:r w:rsidR="007C1555">
        <w:t xml:space="preserve">sekretariacie </w:t>
      </w:r>
      <w:r w:rsidR="00D50FF5" w:rsidRPr="005C7530">
        <w:t>szkol</w:t>
      </w:r>
      <w:r w:rsidR="007C1555">
        <w:t>nym,</w:t>
      </w:r>
      <w:r w:rsidR="00D50FF5" w:rsidRPr="005C7530">
        <w:t xml:space="preserve"> </w:t>
      </w:r>
      <w:r w:rsidR="007C1555">
        <w:t>a także</w:t>
      </w:r>
      <w:r w:rsidR="00D50FF5" w:rsidRPr="005C7530">
        <w:t xml:space="preserve"> w</w:t>
      </w:r>
      <w:r w:rsidR="000E7785" w:rsidRPr="005C7530">
        <w:t> </w:t>
      </w:r>
      <w:r w:rsidR="00D50FF5" w:rsidRPr="005C7530">
        <w:t>Biurze Projektu.</w:t>
      </w:r>
    </w:p>
    <w:p w14:paraId="4ED85BF8" w14:textId="77777777" w:rsidR="00F645BF" w:rsidRDefault="0038529A" w:rsidP="00F645BF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</w:pPr>
      <w:r w:rsidRPr="005C7530">
        <w:t>Formularz zgłoszeniowy wraz z oświadczeni</w:t>
      </w:r>
      <w:r w:rsidR="00B50788" w:rsidRPr="005C7530">
        <w:t>ami</w:t>
      </w:r>
      <w:r w:rsidRPr="005C7530">
        <w:t xml:space="preserve"> podpisuje rodzic/opiekun prawny.</w:t>
      </w:r>
    </w:p>
    <w:p w14:paraId="36058A88" w14:textId="0DC4B820" w:rsidR="0038529A" w:rsidRPr="005C7530" w:rsidRDefault="0038529A" w:rsidP="00F645BF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</w:pPr>
      <w:r w:rsidRPr="005C7530">
        <w:t>Dane zawarte w formularzu weryfikuje pod względem formalnym sekretariat szkolny.</w:t>
      </w:r>
    </w:p>
    <w:p w14:paraId="1FAA01E6" w14:textId="4280BE0D" w:rsidR="0038529A" w:rsidRPr="005C7530" w:rsidRDefault="0038529A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</w:pPr>
      <w:r w:rsidRPr="005C7530">
        <w:t>W przypadku uchybień formalnych wymagań rekrutacji kandydat/kandydatka może zostać poproszony droga telefoniczną lub pisemnie o uzupełnienie braków w dokumentacji.</w:t>
      </w:r>
    </w:p>
    <w:p w14:paraId="10CEAF6B" w14:textId="050DA337" w:rsidR="0093231D" w:rsidRDefault="0093231D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color w:val="FF0000"/>
        </w:rPr>
      </w:pPr>
      <w:r>
        <w:lastRenderedPageBreak/>
        <w:t>Komisja Rekrutacyjna</w:t>
      </w:r>
      <w:r w:rsidRPr="0093231D">
        <w:t xml:space="preserve"> odpowiedzialn</w:t>
      </w:r>
      <w:r>
        <w:t>a</w:t>
      </w:r>
      <w:r w:rsidRPr="0093231D">
        <w:t xml:space="preserve"> będzie za przeprowadzenie rekrutacji </w:t>
      </w:r>
      <w:r w:rsidR="00F645BF">
        <w:t>rodziców/opiekunów prawnych</w:t>
      </w:r>
      <w:r w:rsidRPr="0093231D">
        <w:t xml:space="preserve"> do projektu, w tym informowanie o projekcie i rozpoczęciu rekrutacji, weryfikację dokumentów zgłoszeniowych pod względem formalnym, ewidencjonowanie otrzymanych dokumentów poprzez sporządzenie list</w:t>
      </w:r>
      <w:r>
        <w:t xml:space="preserve">y uczniów zakwalifikowanych </w:t>
      </w:r>
      <w:r w:rsidRPr="0093231D">
        <w:t>i</w:t>
      </w:r>
      <w:r>
        <w:t xml:space="preserve"> listy</w:t>
      </w:r>
      <w:r w:rsidRPr="0093231D">
        <w:t xml:space="preserve"> rezerwow</w:t>
      </w:r>
      <w:r>
        <w:t>ej</w:t>
      </w:r>
      <w:r w:rsidRPr="0093231D">
        <w:t xml:space="preserve">. </w:t>
      </w:r>
      <w:r w:rsidR="008F28D2" w:rsidRPr="005C7530">
        <w:t xml:space="preserve">Następnie Komisja za pośrednictwem sekretariatów szkolnych powiadamia </w:t>
      </w:r>
      <w:r w:rsidR="00CD0A65">
        <w:t>rodziców/opiekunów prawnych</w:t>
      </w:r>
      <w:r w:rsidR="00CD0A65" w:rsidRPr="0093231D">
        <w:t xml:space="preserve"> </w:t>
      </w:r>
      <w:r w:rsidR="008F28D2" w:rsidRPr="005C7530">
        <w:t>o zakwalifikowaniu do uczestnictwa w</w:t>
      </w:r>
      <w:r w:rsidR="00CD0A65">
        <w:t> </w:t>
      </w:r>
      <w:r w:rsidR="008F28D2" w:rsidRPr="005C7530">
        <w:t>projekcie.</w:t>
      </w:r>
    </w:p>
    <w:p w14:paraId="5E16F7F4" w14:textId="2B5054A7" w:rsidR="00F14AD3" w:rsidRPr="00A54FAA" w:rsidRDefault="00F14AD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</w:rPr>
      </w:pPr>
      <w:r w:rsidRPr="00B646A7">
        <w:rPr>
          <w:rStyle w:val="Pogrubienie"/>
          <w:b w:val="0"/>
          <w:bCs w:val="0"/>
        </w:rPr>
        <w:t xml:space="preserve">W przypadku niezrekrutowania założonej w projekcie liczby uczestników przeprowadzona zostanie rekrutacja uzupełniająca i wówczas będzie przebiegała do momentu zrekrutowania pełnej </w:t>
      </w:r>
      <w:r w:rsidRPr="00A54FAA">
        <w:rPr>
          <w:rStyle w:val="Pogrubienie"/>
          <w:b w:val="0"/>
          <w:bCs w:val="0"/>
        </w:rPr>
        <w:t>grupy.</w:t>
      </w:r>
    </w:p>
    <w:p w14:paraId="4C0F8822" w14:textId="6501CD5A" w:rsidR="00961F43" w:rsidRPr="00A54FAA" w:rsidRDefault="00961F43" w:rsidP="00A54FAA">
      <w:pPr>
        <w:pStyle w:val="Akapitzlist"/>
        <w:numPr>
          <w:ilvl w:val="0"/>
          <w:numId w:val="13"/>
        </w:numPr>
        <w:spacing w:before="0" w:after="120"/>
        <w:ind w:left="283" w:hanging="357"/>
        <w:contextualSpacing w:val="0"/>
        <w:rPr>
          <w:rStyle w:val="Pogrubienie"/>
          <w:b w:val="0"/>
          <w:bCs w:val="0"/>
          <w:color w:val="FF0000"/>
        </w:rPr>
      </w:pPr>
      <w:r w:rsidRPr="00A54FAA">
        <w:rPr>
          <w:rStyle w:val="Pogrubienie"/>
          <w:b w:val="0"/>
          <w:bCs w:val="0"/>
        </w:rPr>
        <w:t>W celu zapewnienia równego dostępu do informacji o projekcie oraz zachowaniu zasad sprawiedliwej rekrutacji podjęte zostaną następujące działania:</w:t>
      </w:r>
    </w:p>
    <w:p w14:paraId="161AC7CE" w14:textId="66E58697" w:rsidR="00961F43" w:rsidRPr="00961F43" w:rsidRDefault="00961F43" w:rsidP="00F645BF">
      <w:pPr>
        <w:pStyle w:val="Akapitzlist"/>
        <w:numPr>
          <w:ilvl w:val="0"/>
          <w:numId w:val="21"/>
        </w:numPr>
        <w:spacing w:before="0" w:after="120"/>
        <w:ind w:left="641" w:hanging="357"/>
        <w:contextualSpacing w:val="0"/>
        <w:rPr>
          <w:rStyle w:val="Pogrubienie"/>
          <w:b w:val="0"/>
          <w:bCs w:val="0"/>
          <w:color w:val="FF0000"/>
        </w:rPr>
      </w:pPr>
      <w:r>
        <w:rPr>
          <w:rStyle w:val="Pogrubienie"/>
          <w:b w:val="0"/>
          <w:bCs w:val="0"/>
        </w:rPr>
        <w:t>akcja informacyjno – promocyjna; zamieszczenie informacji o prowadzonej rekrutacji oraz regulaminu na stronie internetowej Beneficjenta, a także na stronie internetowej Szkół objętych wsparciem w projekcie oraz na tablicy ogłoszeń,</w:t>
      </w:r>
    </w:p>
    <w:p w14:paraId="41B2F267" w14:textId="472A739F" w:rsidR="00A8523D" w:rsidRPr="005C7530" w:rsidRDefault="00A8523D" w:rsidP="00A54FAA">
      <w:pPr>
        <w:pStyle w:val="Akapitzlist"/>
        <w:numPr>
          <w:ilvl w:val="0"/>
          <w:numId w:val="21"/>
        </w:numPr>
        <w:spacing w:before="0" w:after="120"/>
        <w:contextualSpacing w:val="0"/>
      </w:pPr>
      <w:r w:rsidRPr="005C7530">
        <w:t xml:space="preserve">w </w:t>
      </w:r>
      <w:r w:rsidR="005C7530" w:rsidRPr="005C7530">
        <w:t>przypadku</w:t>
      </w:r>
      <w:r w:rsidRPr="005C7530">
        <w:t xml:space="preserve"> powstałych pytań i udzielania informacji uzupełniających dostępne będzie Biuro Projektu</w:t>
      </w:r>
      <w:r w:rsidR="00414FA6" w:rsidRPr="005C7530">
        <w:t>,</w:t>
      </w:r>
    </w:p>
    <w:p w14:paraId="22481135" w14:textId="2082D2C3" w:rsidR="00414FA6" w:rsidRPr="005C7530" w:rsidRDefault="005C7530" w:rsidP="000B0AAD">
      <w:pPr>
        <w:pStyle w:val="Akapitzlist"/>
        <w:numPr>
          <w:ilvl w:val="0"/>
          <w:numId w:val="21"/>
        </w:numPr>
        <w:spacing w:before="0" w:after="240"/>
        <w:ind w:left="641" w:hanging="357"/>
        <w:contextualSpacing w:val="0"/>
      </w:pPr>
      <w:r w:rsidRPr="005C7530">
        <w:t>w</w:t>
      </w:r>
      <w:r w:rsidR="00414FA6" w:rsidRPr="005C7530">
        <w:t xml:space="preserve"> przypadku zgłoszenia się do projektu kandydata/kandydatki z takim rodzajem niepełnosprawności, który uniemożliwia bądź utrudnia samodzielne odczytanie dokumentów rekrutacyjnych, </w:t>
      </w:r>
      <w:r w:rsidR="00E91ED1">
        <w:t>wyznaczony pracownik</w:t>
      </w:r>
      <w:r w:rsidR="00414FA6" w:rsidRPr="005C7530">
        <w:t xml:space="preserve"> danej szkoły, do której zgł</w:t>
      </w:r>
      <w:r w:rsidR="00E91ED1">
        <w:t>osi</w:t>
      </w:r>
      <w:r w:rsidR="00414FA6" w:rsidRPr="005C7530">
        <w:t xml:space="preserve"> się kandydat/kandydatka odczyt</w:t>
      </w:r>
      <w:r w:rsidR="00E91ED1">
        <w:t>a</w:t>
      </w:r>
      <w:r w:rsidR="00414FA6" w:rsidRPr="005C7530">
        <w:t xml:space="preserve"> materiały rekrutacyjne oraz inne niezbędne dokumenty</w:t>
      </w:r>
      <w:r w:rsidR="00A54FAA" w:rsidRPr="005C7530">
        <w:t xml:space="preserve"> oraz </w:t>
      </w:r>
      <w:r w:rsidR="00414FA6" w:rsidRPr="005C7530">
        <w:t>pom</w:t>
      </w:r>
      <w:r w:rsidR="00E91ED1">
        <w:t>oże</w:t>
      </w:r>
      <w:r w:rsidR="00414FA6" w:rsidRPr="005C7530">
        <w:t xml:space="preserve"> w ich uzupełnieniu</w:t>
      </w:r>
      <w:r w:rsidR="00A54FAA" w:rsidRPr="005C7530">
        <w:t>.</w:t>
      </w:r>
    </w:p>
    <w:p w14:paraId="70B7889E" w14:textId="04174AFE" w:rsidR="00242D0C" w:rsidRPr="00B646A7" w:rsidRDefault="00242D0C" w:rsidP="001B4410">
      <w:pPr>
        <w:pStyle w:val="Akapitzlist"/>
        <w:spacing w:after="120"/>
        <w:ind w:left="4678" w:right="3938"/>
        <w:contextualSpacing w:val="0"/>
        <w:jc w:val="center"/>
        <w:rPr>
          <w:rStyle w:val="Pogrubienie"/>
        </w:rPr>
      </w:pPr>
      <w:bookmarkStart w:id="1" w:name="_Hlk177382701"/>
      <w:r w:rsidRPr="00B646A7">
        <w:rPr>
          <w:rStyle w:val="Pogrubienie"/>
        </w:rPr>
        <w:t xml:space="preserve">§ </w:t>
      </w:r>
      <w:r w:rsidR="004445CD">
        <w:rPr>
          <w:rStyle w:val="Pogrubienie"/>
        </w:rPr>
        <w:t>4</w:t>
      </w:r>
    </w:p>
    <w:p w14:paraId="61CC2BC1" w14:textId="65607D7F" w:rsidR="00242D0C" w:rsidRPr="00242D0C" w:rsidRDefault="00242D0C" w:rsidP="00047105">
      <w:pPr>
        <w:pStyle w:val="Akapitzlist"/>
        <w:spacing w:after="120"/>
        <w:ind w:left="284"/>
        <w:contextualSpacing w:val="0"/>
        <w:jc w:val="center"/>
        <w:rPr>
          <w:b/>
          <w:bCs/>
          <w:color w:val="FF0000"/>
        </w:rPr>
      </w:pPr>
      <w:r w:rsidRPr="00242D0C">
        <w:rPr>
          <w:b/>
          <w:bCs/>
        </w:rPr>
        <w:t xml:space="preserve">Kryteria rekrutacji </w:t>
      </w:r>
      <w:r w:rsidR="00F645BF">
        <w:rPr>
          <w:rStyle w:val="Pogrubienie"/>
        </w:rPr>
        <w:t>rodziców/opiekunów prawnych</w:t>
      </w:r>
    </w:p>
    <w:bookmarkEnd w:id="1"/>
    <w:p w14:paraId="3059C439" w14:textId="78EA077B" w:rsidR="00D50FF5" w:rsidRDefault="00D50FF5" w:rsidP="00A54FAA">
      <w:pPr>
        <w:pStyle w:val="Akapitzlist"/>
        <w:numPr>
          <w:ilvl w:val="0"/>
          <w:numId w:val="16"/>
        </w:numPr>
        <w:spacing w:before="0" w:after="120"/>
        <w:ind w:left="284"/>
      </w:pPr>
      <w:r>
        <w:t>Kryterium dostępu:</w:t>
      </w:r>
    </w:p>
    <w:p w14:paraId="21AE71E3" w14:textId="58895519" w:rsidR="00D50FF5" w:rsidRPr="00E10145" w:rsidRDefault="0039741C" w:rsidP="006619AD">
      <w:pPr>
        <w:pStyle w:val="Akapitzlist"/>
        <w:numPr>
          <w:ilvl w:val="0"/>
          <w:numId w:val="14"/>
        </w:numPr>
        <w:spacing w:before="0" w:after="120"/>
        <w:ind w:left="567" w:hanging="357"/>
        <w:contextualSpacing w:val="0"/>
      </w:pPr>
      <w:r>
        <w:t>posiadanie dziecka zakwalifikowanego do projektu</w:t>
      </w:r>
      <w:r w:rsidR="00D50FF5" w:rsidRPr="00E10145">
        <w:t>,</w:t>
      </w:r>
    </w:p>
    <w:p w14:paraId="7C502A41" w14:textId="7AE2280E" w:rsidR="00D50FF5" w:rsidRDefault="00D50FF5" w:rsidP="006619AD">
      <w:pPr>
        <w:pStyle w:val="Akapitzlist"/>
        <w:numPr>
          <w:ilvl w:val="0"/>
          <w:numId w:val="14"/>
        </w:numPr>
        <w:spacing w:before="0" w:after="120"/>
        <w:ind w:left="567"/>
      </w:pPr>
      <w:r>
        <w:t>złożenie prawidłowo wypełnion</w:t>
      </w:r>
      <w:r w:rsidR="00E10145">
        <w:t>ego formularza rekrutacyjnego</w:t>
      </w:r>
      <w:r>
        <w:t>,</w:t>
      </w:r>
    </w:p>
    <w:p w14:paraId="00E7510F" w14:textId="406D74AD" w:rsidR="00783A17" w:rsidRDefault="00783A17" w:rsidP="00A54FAA">
      <w:pPr>
        <w:spacing w:before="0" w:after="120"/>
        <w:ind w:left="357"/>
      </w:pPr>
      <w:r>
        <w:t xml:space="preserve">Osoby z oceną „spełnia” przejdą do dalszego etapu rekrutacji szczegółowej opisanej w pkt. </w:t>
      </w:r>
      <w:r w:rsidR="009E19C8">
        <w:t>2</w:t>
      </w:r>
      <w:r>
        <w:t>.</w:t>
      </w:r>
    </w:p>
    <w:p w14:paraId="479F95B0" w14:textId="3CCC3F1F" w:rsidR="00783A17" w:rsidRDefault="00783A17" w:rsidP="00A54FAA">
      <w:pPr>
        <w:pStyle w:val="Akapitzlist"/>
        <w:numPr>
          <w:ilvl w:val="0"/>
          <w:numId w:val="16"/>
        </w:numPr>
        <w:spacing w:before="0" w:after="120"/>
        <w:ind w:left="284"/>
      </w:pPr>
      <w:r>
        <w:t>Kryterium szczegółowe (dodatkowe punkty):</w:t>
      </w:r>
    </w:p>
    <w:p w14:paraId="29469E58" w14:textId="2B83D740" w:rsidR="009E19C8" w:rsidRDefault="0039741C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</w:pPr>
      <w:r>
        <w:t>posiadanie dziecka zakwalifikowanego do projektu z</w:t>
      </w:r>
      <w:r w:rsidR="004445CD">
        <w:t xml:space="preserve"> o</w:t>
      </w:r>
      <w:r w:rsidR="009E19C8">
        <w:t>rzeczenie</w:t>
      </w:r>
      <w:r>
        <w:t>m</w:t>
      </w:r>
      <w:r w:rsidR="009E19C8">
        <w:t xml:space="preserve"> </w:t>
      </w:r>
      <w:r w:rsidR="004445CD">
        <w:t>o niepełnosprawności</w:t>
      </w:r>
      <w:r w:rsidR="00F03756">
        <w:t xml:space="preserve"> </w:t>
      </w:r>
      <w:r w:rsidR="004445CD">
        <w:t>–</w:t>
      </w:r>
      <w:r w:rsidR="00B04A38">
        <w:t> </w:t>
      </w:r>
      <w:r>
        <w:t xml:space="preserve">5 </w:t>
      </w:r>
      <w:r w:rsidR="004445CD">
        <w:t>pkt.,</w:t>
      </w:r>
    </w:p>
    <w:p w14:paraId="7CA92541" w14:textId="3CCC0160" w:rsidR="00783A17" w:rsidRDefault="00783A17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</w:pPr>
      <w:bookmarkStart w:id="2" w:name="_Hlk177558926"/>
      <w:r>
        <w:lastRenderedPageBreak/>
        <w:t xml:space="preserve">niepełnosprawność </w:t>
      </w:r>
      <w:bookmarkEnd w:id="2"/>
      <w:r w:rsidR="0039741C">
        <w:t xml:space="preserve">rodzica/opiekuna prawnego </w:t>
      </w:r>
      <w:r>
        <w:t>(wymagane dołączenie orzeczenia) –</w:t>
      </w:r>
      <w:r w:rsidR="00CC2FE2">
        <w:t> </w:t>
      </w:r>
      <w:r w:rsidR="0039741C">
        <w:t>3 </w:t>
      </w:r>
      <w:r>
        <w:t>pkt.,</w:t>
      </w:r>
    </w:p>
    <w:p w14:paraId="5379EAA8" w14:textId="54BEE1AB" w:rsidR="00375417" w:rsidRDefault="00375417" w:rsidP="0039741C">
      <w:pPr>
        <w:pStyle w:val="Akapitzlist"/>
        <w:numPr>
          <w:ilvl w:val="0"/>
          <w:numId w:val="15"/>
        </w:numPr>
        <w:spacing w:before="0" w:after="120"/>
        <w:ind w:left="567" w:hanging="357"/>
        <w:contextualSpacing w:val="0"/>
      </w:pPr>
      <w:r>
        <w:t xml:space="preserve">dziecko posiada opinie poradni psychologiczno </w:t>
      </w:r>
      <w:r w:rsidR="00CC2FE2">
        <w:t>–</w:t>
      </w:r>
      <w:r>
        <w:t xml:space="preserve"> </w:t>
      </w:r>
      <w:r w:rsidR="00CC2FE2">
        <w:t>pedagogicznej</w:t>
      </w:r>
      <w:r w:rsidR="00B04A38">
        <w:t xml:space="preserve"> – 2 pkt.</w:t>
      </w:r>
      <w:r w:rsidR="00CC2FE2">
        <w:t>.</w:t>
      </w:r>
    </w:p>
    <w:p w14:paraId="62357749" w14:textId="1C2127DA" w:rsidR="00783A17" w:rsidRDefault="00242D0C" w:rsidP="00A54FAA">
      <w:pPr>
        <w:pStyle w:val="Akapitzlist"/>
        <w:numPr>
          <w:ilvl w:val="0"/>
          <w:numId w:val="16"/>
        </w:numPr>
        <w:spacing w:before="0" w:after="120"/>
        <w:ind w:left="283" w:hanging="357"/>
        <w:contextualSpacing w:val="0"/>
      </w:pPr>
      <w:r>
        <w:t>Decyduje data wpływu dokumentów rekrutacyjnych.</w:t>
      </w:r>
    </w:p>
    <w:p w14:paraId="2753E06A" w14:textId="341390BF" w:rsidR="00242D0C" w:rsidRDefault="00242D0C" w:rsidP="00A54FAA">
      <w:pPr>
        <w:pStyle w:val="Akapitzlist"/>
        <w:numPr>
          <w:ilvl w:val="0"/>
          <w:numId w:val="16"/>
        </w:numPr>
        <w:spacing w:before="0" w:after="120"/>
        <w:ind w:left="284"/>
      </w:pPr>
      <w:r>
        <w:t>Docelowo planuje się zebranie grup</w:t>
      </w:r>
      <w:r w:rsidR="000A7EE6">
        <w:t>y</w:t>
      </w:r>
      <w:r w:rsidR="0039741C">
        <w:t xml:space="preserve"> co najmniej</w:t>
      </w:r>
      <w:r>
        <w:t xml:space="preserve"> </w:t>
      </w:r>
      <w:r w:rsidR="0039741C">
        <w:t>150</w:t>
      </w:r>
      <w:r>
        <w:t xml:space="preserve"> </w:t>
      </w:r>
      <w:r w:rsidR="0039741C">
        <w:t>rodziców/opiekunów prawnych</w:t>
      </w:r>
      <w:r w:rsidR="00FF37FA">
        <w:t xml:space="preserve"> z 5 szkół podstawowych objętych wsparciem</w:t>
      </w:r>
      <w:r>
        <w:t>.</w:t>
      </w:r>
    </w:p>
    <w:p w14:paraId="2315CCD2" w14:textId="6B81D148" w:rsidR="004445CD" w:rsidRPr="005209BA" w:rsidRDefault="000B1362" w:rsidP="00FE5F10">
      <w:pPr>
        <w:pStyle w:val="Default"/>
        <w:numPr>
          <w:ilvl w:val="0"/>
          <w:numId w:val="16"/>
        </w:numPr>
        <w:spacing w:after="240" w:line="360" w:lineRule="auto"/>
        <w:ind w:left="283" w:hanging="357"/>
        <w:rPr>
          <w:rFonts w:ascii="Arial" w:hAnsi="Arial" w:cs="Arial"/>
          <w:color w:val="auto"/>
          <w:sz w:val="22"/>
          <w:szCs w:val="22"/>
          <w:lang w:eastAsia="en-US"/>
        </w:rPr>
      </w:pPr>
      <w:r w:rsidRPr="00635CF8">
        <w:rPr>
          <w:rFonts w:ascii="Arial" w:hAnsi="Arial" w:cs="Arial"/>
          <w:color w:val="auto"/>
          <w:sz w:val="22"/>
          <w:szCs w:val="22"/>
          <w:lang w:eastAsia="en-US"/>
        </w:rPr>
        <w:t xml:space="preserve">Po zakończeniu rekrutacji Dyrektor Szkoły Podstawowej składa do </w:t>
      </w:r>
      <w:r w:rsidR="00635CF8">
        <w:rPr>
          <w:rFonts w:ascii="Arial" w:hAnsi="Arial" w:cs="Arial"/>
          <w:color w:val="auto"/>
          <w:sz w:val="22"/>
          <w:szCs w:val="22"/>
          <w:lang w:eastAsia="en-US"/>
        </w:rPr>
        <w:t>B</w:t>
      </w:r>
      <w:r w:rsidRPr="00635CF8">
        <w:rPr>
          <w:rFonts w:ascii="Arial" w:hAnsi="Arial" w:cs="Arial"/>
          <w:color w:val="auto"/>
          <w:sz w:val="22"/>
          <w:szCs w:val="22"/>
          <w:lang w:eastAsia="en-US"/>
        </w:rPr>
        <w:t xml:space="preserve">iura </w:t>
      </w:r>
      <w:r w:rsidR="00635CF8">
        <w:rPr>
          <w:rFonts w:ascii="Arial" w:hAnsi="Arial" w:cs="Arial"/>
          <w:color w:val="auto"/>
          <w:sz w:val="22"/>
          <w:szCs w:val="22"/>
          <w:lang w:eastAsia="en-US"/>
        </w:rPr>
        <w:t>P</w:t>
      </w:r>
      <w:r w:rsidRPr="00635CF8">
        <w:rPr>
          <w:rFonts w:ascii="Arial" w:hAnsi="Arial" w:cs="Arial"/>
          <w:color w:val="auto"/>
          <w:sz w:val="22"/>
          <w:szCs w:val="22"/>
          <w:lang w:eastAsia="en-US"/>
        </w:rPr>
        <w:t>rojektu listę uczestników wraz z wymaganymi dokumentami.</w:t>
      </w:r>
      <w:r w:rsidR="00635CF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35CF8" w:rsidRPr="00635CF8">
        <w:rPr>
          <w:rFonts w:ascii="Arial" w:hAnsi="Arial" w:cs="Arial"/>
          <w:color w:val="auto"/>
          <w:sz w:val="22"/>
          <w:szCs w:val="22"/>
          <w:lang w:eastAsia="en-US"/>
        </w:rPr>
        <w:t>Procedura rekrutacyjna uwzględnia i</w:t>
      </w:r>
      <w:r w:rsidR="00635CF8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="00635CF8" w:rsidRPr="00635CF8">
        <w:rPr>
          <w:rFonts w:ascii="Arial" w:hAnsi="Arial" w:cs="Arial"/>
          <w:color w:val="auto"/>
          <w:sz w:val="22"/>
          <w:szCs w:val="22"/>
          <w:lang w:eastAsia="en-US"/>
        </w:rPr>
        <w:t>zobowiązuje osoby odpowiedzialne za realizację projektu na terenie szkoły do przestrzegania kwestii ochrony danych osobowych</w:t>
      </w:r>
      <w:r w:rsidR="00635CF8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4C76E56D" w14:textId="3048FFED" w:rsidR="00F14AD3" w:rsidRPr="00B646A7" w:rsidRDefault="00F14AD3" w:rsidP="001B4410">
      <w:pPr>
        <w:spacing w:after="120"/>
        <w:ind w:left="4536" w:right="4080"/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5</w:t>
      </w:r>
    </w:p>
    <w:p w14:paraId="084C5C18" w14:textId="191C30E1" w:rsidR="00F14AD3" w:rsidRDefault="00635CF8" w:rsidP="005209BA">
      <w:pPr>
        <w:pStyle w:val="Akapitzlist"/>
        <w:spacing w:before="0" w:after="120"/>
        <w:ind w:left="2694"/>
        <w:contextualSpacing w:val="0"/>
        <w:rPr>
          <w:b/>
          <w:bCs/>
        </w:rPr>
      </w:pPr>
      <w:r>
        <w:rPr>
          <w:b/>
          <w:bCs/>
        </w:rPr>
        <w:t>Prawa i obowiązki uczestników projektu</w:t>
      </w:r>
    </w:p>
    <w:p w14:paraId="71920FF2" w14:textId="463E6A4B" w:rsidR="00D03DDD" w:rsidRPr="00CC2FE2" w:rsidRDefault="00D03DDD" w:rsidP="00FE3823">
      <w:pPr>
        <w:pStyle w:val="Akapitzlist"/>
        <w:numPr>
          <w:ilvl w:val="0"/>
          <w:numId w:val="17"/>
        </w:numPr>
        <w:spacing w:before="0" w:after="120"/>
        <w:ind w:left="284" w:hanging="357"/>
        <w:contextualSpacing w:val="0"/>
      </w:pPr>
      <w:r w:rsidRPr="00CC2FE2">
        <w:t>Każdy uczestnik/uczestniczka projektu zobowiązany jest do:</w:t>
      </w:r>
    </w:p>
    <w:p w14:paraId="2AECCA34" w14:textId="22043CBA" w:rsidR="00D03DDD" w:rsidRPr="00CC2FE2" w:rsidRDefault="00D03DDD" w:rsidP="00CC2FE2">
      <w:pPr>
        <w:pStyle w:val="Akapitzlist"/>
        <w:numPr>
          <w:ilvl w:val="0"/>
          <w:numId w:val="18"/>
        </w:numPr>
        <w:spacing w:before="0" w:after="120"/>
        <w:ind w:left="714" w:hanging="357"/>
        <w:contextualSpacing w:val="0"/>
      </w:pPr>
      <w:r w:rsidRPr="00CC2FE2">
        <w:t>udziału w zajęciach,</w:t>
      </w:r>
      <w:r w:rsidR="004F3A39" w:rsidRPr="00CC2FE2">
        <w:t xml:space="preserve"> spotkaniach dot. działań w projekcie,</w:t>
      </w:r>
    </w:p>
    <w:p w14:paraId="227D99F4" w14:textId="5F6794AD" w:rsidR="00705056" w:rsidRPr="00BA192E" w:rsidRDefault="00705056" w:rsidP="00CC2FE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</w:pPr>
      <w:r w:rsidRPr="00BA192E">
        <w:t xml:space="preserve">uczestniczenia w minimum </w:t>
      </w:r>
      <w:r w:rsidR="00972DC0" w:rsidRPr="00BA192E">
        <w:t>6</w:t>
      </w:r>
      <w:r w:rsidRPr="00BA192E">
        <w:t>0% godz. zajęć</w:t>
      </w:r>
      <w:r w:rsidR="00CC2FE2" w:rsidRPr="00BA192E">
        <w:t>/spotkaniach</w:t>
      </w:r>
      <w:r w:rsidRPr="00BA192E">
        <w:t xml:space="preserve"> a w przypadku przekroczenia </w:t>
      </w:r>
      <w:r w:rsidR="00972DC0" w:rsidRPr="00BA192E">
        <w:t>4</w:t>
      </w:r>
      <w:r w:rsidRPr="00BA192E">
        <w:t>0% nieobecności przedstawienie pisemnego usprawiedliwienia,</w:t>
      </w:r>
    </w:p>
    <w:p w14:paraId="567AE8B5" w14:textId="7ACE1192" w:rsidR="00D03DDD" w:rsidRPr="00CC2FE2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</w:pPr>
      <w:r w:rsidRPr="00CC2FE2">
        <w:t>udostępniania swoich danych osobowych na potrzeby projektu,</w:t>
      </w:r>
    </w:p>
    <w:p w14:paraId="6312A02A" w14:textId="0B2AC38A" w:rsidR="00B358A4" w:rsidRPr="00CC2FE2" w:rsidRDefault="00B358A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</w:pPr>
      <w:r w:rsidRPr="00CC2FE2">
        <w:t>przestrzeganie ogólnie przyjętych norm i zasad</w:t>
      </w:r>
      <w:r w:rsidR="00B76464" w:rsidRPr="00CC2FE2">
        <w:t>,</w:t>
      </w:r>
      <w:r w:rsidRPr="00CC2FE2">
        <w:t xml:space="preserve"> w tym dbałość o sprzęt, urządzenia i pomoce dydaktyczne wykorzystywane w trakcie realizacji projektu,</w:t>
      </w:r>
    </w:p>
    <w:p w14:paraId="173B5DAE" w14:textId="4BDA3948" w:rsidR="00B358A4" w:rsidRPr="00CC2FE2" w:rsidRDefault="00B76464" w:rsidP="00E05DD2">
      <w:pPr>
        <w:pStyle w:val="Akapitzlist"/>
        <w:numPr>
          <w:ilvl w:val="0"/>
          <w:numId w:val="18"/>
        </w:numPr>
        <w:spacing w:before="0" w:after="120"/>
        <w:ind w:left="709" w:hanging="357"/>
        <w:contextualSpacing w:val="0"/>
      </w:pPr>
      <w:r w:rsidRPr="00CC2FE2">
        <w:t>uczestnictwa w ewaluacji i monitoringu projektu</w:t>
      </w:r>
      <w:r w:rsidR="005209BA" w:rsidRPr="00CC2FE2">
        <w:t>.</w:t>
      </w:r>
    </w:p>
    <w:p w14:paraId="0EA05627" w14:textId="628E359D" w:rsidR="005209BA" w:rsidRDefault="0015530A" w:rsidP="00F645BF">
      <w:pPr>
        <w:pStyle w:val="Akapitzlist"/>
        <w:numPr>
          <w:ilvl w:val="0"/>
          <w:numId w:val="17"/>
        </w:numPr>
        <w:spacing w:before="0" w:after="120"/>
        <w:ind w:left="283" w:hanging="357"/>
        <w:contextualSpacing w:val="0"/>
      </w:pPr>
      <w:r>
        <w:t xml:space="preserve">Status uczestnika projektu </w:t>
      </w:r>
      <w:r w:rsidR="00F645BF">
        <w:t>rodzic/opiekun prawny</w:t>
      </w:r>
      <w:r>
        <w:t xml:space="preserve"> nabywa z dniem rozpoczęcia udziału w</w:t>
      </w:r>
      <w:r w:rsidR="00F645BF">
        <w:t> </w:t>
      </w:r>
      <w:r>
        <w:t>pierwszym rodzaju wsparcia.</w:t>
      </w:r>
    </w:p>
    <w:p w14:paraId="36A47D20" w14:textId="402EFCF4" w:rsidR="00F645BF" w:rsidRPr="00F645BF" w:rsidRDefault="00F645BF" w:rsidP="00F645BF">
      <w:pPr>
        <w:pStyle w:val="Akapitzlist"/>
        <w:numPr>
          <w:ilvl w:val="0"/>
          <w:numId w:val="17"/>
        </w:numPr>
        <w:spacing w:before="0" w:after="120"/>
        <w:ind w:left="283" w:hanging="357"/>
        <w:contextualSpacing w:val="0"/>
      </w:pPr>
      <w:bookmarkStart w:id="3" w:name="_Hlk178069187"/>
      <w:r w:rsidRPr="00F645BF">
        <w:t>Kandydaci/</w:t>
      </w:r>
      <w:proofErr w:type="spellStart"/>
      <w:r w:rsidRPr="00F645BF">
        <w:t>tki</w:t>
      </w:r>
      <w:proofErr w:type="spellEnd"/>
      <w:r w:rsidRPr="00F645BF">
        <w:t xml:space="preserve"> przystępując do Projektu są świadomi odpowiedzialności, w tym</w:t>
      </w:r>
      <w:r>
        <w:t xml:space="preserve"> </w:t>
      </w:r>
      <w:r w:rsidRPr="00F645BF">
        <w:t>odpowiedzialności karnej, wynikającej z art. 297 § 1 Kodeksu karnego, za</w:t>
      </w:r>
      <w:r>
        <w:t xml:space="preserve"> </w:t>
      </w:r>
      <w:r w:rsidRPr="00F645BF">
        <w:t>składanie nieprawdziwych oświadczeń, na podstawie których Kandydat/ka</w:t>
      </w:r>
      <w:r>
        <w:t xml:space="preserve"> </w:t>
      </w:r>
      <w:r w:rsidRPr="00F645BF">
        <w:t>został/a zakwalifikowany/a do udziału w Projekcie.</w:t>
      </w:r>
    </w:p>
    <w:p w14:paraId="399A6822" w14:textId="01826C5E" w:rsidR="005209BA" w:rsidRPr="00B646A7" w:rsidRDefault="005209BA" w:rsidP="000B0AAD">
      <w:pPr>
        <w:pStyle w:val="Akapitzlist"/>
        <w:spacing w:after="120"/>
        <w:ind w:left="142"/>
        <w:contextualSpacing w:val="0"/>
        <w:jc w:val="center"/>
        <w:rPr>
          <w:rStyle w:val="Pogrubienie"/>
        </w:rPr>
      </w:pPr>
      <w:bookmarkStart w:id="4" w:name="_Hlk177544701"/>
      <w:bookmarkEnd w:id="3"/>
      <w:r w:rsidRPr="00B646A7">
        <w:rPr>
          <w:rStyle w:val="Pogrubienie"/>
        </w:rPr>
        <w:t xml:space="preserve">§ </w:t>
      </w:r>
      <w:r>
        <w:rPr>
          <w:rStyle w:val="Pogrubienie"/>
        </w:rPr>
        <w:t>6</w:t>
      </w:r>
    </w:p>
    <w:p w14:paraId="7399A32F" w14:textId="4D94FBC6" w:rsidR="005209BA" w:rsidRDefault="005209BA" w:rsidP="005209BA">
      <w:pPr>
        <w:pStyle w:val="Akapitzlist"/>
        <w:spacing w:before="0" w:after="120"/>
        <w:ind w:left="2835"/>
        <w:contextualSpacing w:val="0"/>
        <w:rPr>
          <w:b/>
          <w:bCs/>
        </w:rPr>
      </w:pPr>
      <w:r>
        <w:rPr>
          <w:b/>
          <w:bCs/>
        </w:rPr>
        <w:t>Zasady rezygnacji z uczestnictwa</w:t>
      </w:r>
    </w:p>
    <w:bookmarkEnd w:id="4"/>
    <w:p w14:paraId="7F87ED17" w14:textId="23BF9F5E" w:rsidR="005209BA" w:rsidRDefault="00334351" w:rsidP="00F645BF">
      <w:pPr>
        <w:pStyle w:val="Akapitzlist"/>
        <w:numPr>
          <w:ilvl w:val="0"/>
          <w:numId w:val="20"/>
        </w:numPr>
        <w:spacing w:before="0" w:after="120"/>
        <w:ind w:left="284"/>
      </w:pPr>
      <w:r>
        <w:t>Uczestnik/Uczestniczka projektu może zrezygnować z udziału w projekcie w trakcie jego realizacji z ważnych powodów osobistych</w:t>
      </w:r>
      <w:r w:rsidR="00972DC0">
        <w:t>, losowych</w:t>
      </w:r>
      <w:r>
        <w:t xml:space="preserve"> lub zdrowotnych. Rodzic/opiekun prawny </w:t>
      </w:r>
      <w:bookmarkStart w:id="5" w:name="_Hlk178061809"/>
      <w:r>
        <w:lastRenderedPageBreak/>
        <w:t xml:space="preserve">o rezygnacji powinien </w:t>
      </w:r>
      <w:r w:rsidRPr="00C15264">
        <w:t xml:space="preserve">poinformować Dyrektora Szkoły </w:t>
      </w:r>
      <w:r w:rsidR="00C15264">
        <w:t xml:space="preserve">w </w:t>
      </w:r>
      <w:r w:rsidRPr="00C15264">
        <w:t>formie pisemnej.</w:t>
      </w:r>
      <w:r w:rsidR="00C15264" w:rsidRPr="00C15264">
        <w:t xml:space="preserve"> Dyrektor/dyrektorka szkoły prze</w:t>
      </w:r>
      <w:r w:rsidR="00C15264">
        <w:t>kazuję informacje o rezygnacji uczestnika Kierownikowi projektu.</w:t>
      </w:r>
    </w:p>
    <w:bookmarkEnd w:id="5"/>
    <w:p w14:paraId="0F550CC6" w14:textId="2168BC1F" w:rsidR="00F271AD" w:rsidRDefault="00F271AD" w:rsidP="001E44A9">
      <w:pPr>
        <w:numPr>
          <w:ilvl w:val="0"/>
          <w:numId w:val="20"/>
        </w:numPr>
        <w:spacing w:before="0" w:after="120"/>
        <w:ind w:left="714" w:hanging="357"/>
      </w:pPr>
      <w:r w:rsidRPr="00F271AD">
        <w:t xml:space="preserve">Osoba zakwalifikowana do udziału w projekcie na listę </w:t>
      </w:r>
      <w:r w:rsidR="00CC2FE2">
        <w:t>osób</w:t>
      </w:r>
      <w:r>
        <w:t xml:space="preserve"> zakwalifikowanych</w:t>
      </w:r>
      <w:r w:rsidRPr="00F271AD">
        <w:t xml:space="preserve"> ma prawo do rezygnacji z udziału w projekcie bez podania przyczyn, jeśli rezygnacja zostanie zgłoszona pisemnie w miejscu prowadzenia rekrutacji najpóźniej 7 dni roboczych przed rozpoczęciem wsparcia.</w:t>
      </w:r>
    </w:p>
    <w:p w14:paraId="61821356" w14:textId="16E19993" w:rsidR="00F271AD" w:rsidRPr="00BA192E" w:rsidRDefault="00972DC0" w:rsidP="00A54FAA">
      <w:pPr>
        <w:numPr>
          <w:ilvl w:val="0"/>
          <w:numId w:val="20"/>
        </w:numPr>
        <w:spacing w:before="0"/>
      </w:pPr>
      <w:r>
        <w:t xml:space="preserve">Ponadto </w:t>
      </w:r>
      <w:r w:rsidR="00CC2FE2">
        <w:t>uczestnik/uczestniczka</w:t>
      </w:r>
      <w:r w:rsidR="00F271AD">
        <w:t xml:space="preserve"> zakwalifikowany/-na do udziału w projekcie może zostać </w:t>
      </w:r>
      <w:r w:rsidR="00F271AD" w:rsidRPr="00BA192E">
        <w:t>skreślony z listy uczestników w przypadku:</w:t>
      </w:r>
    </w:p>
    <w:p w14:paraId="422A93B6" w14:textId="389DEFE5" w:rsidR="00CC2FE2" w:rsidRPr="00BA192E" w:rsidRDefault="00D7686A" w:rsidP="00CC2FE2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</w:pPr>
      <w:r w:rsidRPr="00BA192E">
        <w:t>n</w:t>
      </w:r>
      <w:r w:rsidR="0015530A" w:rsidRPr="00BA192E">
        <w:t xml:space="preserve">a wniosek </w:t>
      </w:r>
      <w:r w:rsidR="00972DC0" w:rsidRPr="00BA192E">
        <w:t>trenera prowadzącego zajęcia uzasadniony rażącym naruszeniem zasad uczestnictwa w zajęciach,</w:t>
      </w:r>
    </w:p>
    <w:p w14:paraId="18258C00" w14:textId="450F46A3" w:rsidR="00D7686A" w:rsidRPr="00F271AD" w:rsidRDefault="000E7615" w:rsidP="00CC2FE2">
      <w:pPr>
        <w:pStyle w:val="Akapitzlist"/>
        <w:numPr>
          <w:ilvl w:val="0"/>
          <w:numId w:val="24"/>
        </w:numPr>
        <w:spacing w:before="0" w:after="120"/>
        <w:ind w:left="1077" w:hanging="357"/>
        <w:contextualSpacing w:val="0"/>
      </w:pPr>
      <w:r>
        <w:t>naruszenia niniejszego regulaminu.</w:t>
      </w:r>
    </w:p>
    <w:p w14:paraId="542FCB91" w14:textId="2E0CC4B4" w:rsidR="000C673E" w:rsidRDefault="00972DC0" w:rsidP="001E44A9">
      <w:pPr>
        <w:pStyle w:val="Akapitzlist"/>
        <w:numPr>
          <w:ilvl w:val="0"/>
          <w:numId w:val="20"/>
        </w:numPr>
        <w:spacing w:before="0" w:after="120"/>
        <w:ind w:left="714" w:hanging="357"/>
        <w:contextualSpacing w:val="0"/>
      </w:pPr>
      <w:r>
        <w:t>Skreślenia z listy uczestników projektu</w:t>
      </w:r>
      <w:r w:rsidR="005073F0">
        <w:t xml:space="preserve"> dokonuje Kierownik Projektu po zasięgnięciu opinii Dyrektora szkoły</w:t>
      </w:r>
      <w:r w:rsidR="000E7615">
        <w:t>.</w:t>
      </w:r>
    </w:p>
    <w:p w14:paraId="27C5B088" w14:textId="66AB4981" w:rsidR="005209BA" w:rsidRPr="00CB0759" w:rsidRDefault="00F271AD" w:rsidP="000B0AAD">
      <w:pPr>
        <w:pStyle w:val="Akapitzlist"/>
        <w:numPr>
          <w:ilvl w:val="0"/>
          <w:numId w:val="20"/>
        </w:numPr>
        <w:spacing w:before="0" w:after="240"/>
        <w:ind w:left="714" w:hanging="357"/>
        <w:contextualSpacing w:val="0"/>
      </w:pPr>
      <w:r w:rsidRPr="00F271AD">
        <w:t xml:space="preserve">W przypadku rezygnacji lub skreślenia </w:t>
      </w:r>
      <w:r w:rsidR="000E7615">
        <w:t>u</w:t>
      </w:r>
      <w:r w:rsidRPr="00F271AD">
        <w:t>czestnika/</w:t>
      </w:r>
      <w:r w:rsidR="000E7615">
        <w:t>u</w:t>
      </w:r>
      <w:r w:rsidRPr="00F271AD">
        <w:t>czestniczki projektu jego</w:t>
      </w:r>
      <w:r>
        <w:t>/jej</w:t>
      </w:r>
      <w:r w:rsidRPr="00F271AD">
        <w:t xml:space="preserve"> miejsce zajmuje</w:t>
      </w:r>
      <w:r>
        <w:t xml:space="preserve"> </w:t>
      </w:r>
      <w:r w:rsidRPr="00F271AD">
        <w:t>osoba z listy rezerwowej</w:t>
      </w:r>
      <w:r w:rsidR="000E7615">
        <w:t xml:space="preserve"> (o ile jest to uzasadnione merytorycznie i możliwe na danym etapie </w:t>
      </w:r>
      <w:r w:rsidR="000E7615" w:rsidRPr="00476B1C">
        <w:t>realizacji zajęć)</w:t>
      </w:r>
      <w:r w:rsidRPr="00476B1C">
        <w:t xml:space="preserve"> lub w przypadku jej braku przeprowadzona zostanie rekrutacja uzupełniająca.</w:t>
      </w:r>
    </w:p>
    <w:p w14:paraId="72FD6250" w14:textId="2D3945B7" w:rsidR="00CB0759" w:rsidRPr="00B646A7" w:rsidRDefault="00CB0759" w:rsidP="000B0AAD">
      <w:pPr>
        <w:pStyle w:val="Akapitzlist"/>
        <w:spacing w:before="240" w:after="120"/>
        <w:ind w:right="397"/>
        <w:contextualSpacing w:val="0"/>
        <w:jc w:val="center"/>
        <w:rPr>
          <w:rStyle w:val="Pogrubienie"/>
        </w:rPr>
      </w:pPr>
      <w:r w:rsidRPr="00B646A7">
        <w:rPr>
          <w:rStyle w:val="Pogrubienie"/>
        </w:rPr>
        <w:t xml:space="preserve">§ </w:t>
      </w:r>
      <w:r>
        <w:rPr>
          <w:rStyle w:val="Pogrubienie"/>
        </w:rPr>
        <w:t>7</w:t>
      </w:r>
    </w:p>
    <w:p w14:paraId="7DB19D68" w14:textId="0C164176" w:rsidR="00CB0759" w:rsidRDefault="00CB0759" w:rsidP="001B4410">
      <w:pPr>
        <w:pStyle w:val="Akapitzlist"/>
        <w:spacing w:before="0" w:after="120"/>
        <w:ind w:right="395"/>
        <w:contextualSpacing w:val="0"/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78C1A1D7" w14:textId="67CA0097" w:rsidR="00CB0759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</w:pPr>
      <w:r>
        <w:t>Beneficjent projektu zastrzega sobie prawo zmiany niniejszego Regulaminu.</w:t>
      </w:r>
    </w:p>
    <w:p w14:paraId="70FC87AC" w14:textId="5503C202" w:rsidR="00CB0759" w:rsidRDefault="00CB0759" w:rsidP="002479CE">
      <w:pPr>
        <w:pStyle w:val="Akapitzlist"/>
        <w:numPr>
          <w:ilvl w:val="0"/>
          <w:numId w:val="26"/>
        </w:numPr>
        <w:spacing w:before="0" w:after="120"/>
        <w:ind w:left="714" w:hanging="357"/>
        <w:contextualSpacing w:val="0"/>
      </w:pPr>
      <w:r>
        <w:t>Niniejszy Regulamin wchodzi w życie z dniem zatwierdzenia go przez Kierownika Projektu i obowiązuje do dnia zakończenia realizacji projektu.</w:t>
      </w:r>
    </w:p>
    <w:p w14:paraId="2A21A52A" w14:textId="6192D268" w:rsidR="00CB0759" w:rsidRPr="00CB0759" w:rsidRDefault="00CB0759" w:rsidP="00CB0759">
      <w:pPr>
        <w:pStyle w:val="Akapitzlist"/>
        <w:numPr>
          <w:ilvl w:val="0"/>
          <w:numId w:val="26"/>
        </w:numPr>
        <w:spacing w:before="0" w:after="120"/>
      </w:pPr>
      <w:r>
        <w:t>Aktualna treść Regulaminu dostępna jest na stronie internetowej Urzędu Miejskiego w</w:t>
      </w:r>
      <w:r w:rsidR="00ED34B9">
        <w:t> </w:t>
      </w:r>
      <w:r>
        <w:t xml:space="preserve">Kwidzynie: </w:t>
      </w:r>
      <w:hyperlink r:id="rId7" w:history="1">
        <w:r w:rsidRPr="004E709E">
          <w:rPr>
            <w:rStyle w:val="Hipercze"/>
          </w:rPr>
          <w:t>www.kwidzyn.pl</w:t>
        </w:r>
      </w:hyperlink>
      <w:r>
        <w:t xml:space="preserve"> oraz na stronach internetowych Szkół Podstawowych objętych wsparciem.</w:t>
      </w:r>
    </w:p>
    <w:p w14:paraId="1B6B8190" w14:textId="77777777" w:rsidR="00CB0759" w:rsidRPr="000C673E" w:rsidRDefault="00CB0759" w:rsidP="00CB0759">
      <w:pPr>
        <w:spacing w:before="0" w:after="120"/>
        <w:ind w:left="360"/>
      </w:pPr>
    </w:p>
    <w:p w14:paraId="5A12D4EB" w14:textId="1AA9F2EE" w:rsidR="00D03DDD" w:rsidRPr="00D03DDD" w:rsidRDefault="00D03DDD" w:rsidP="00D03DDD">
      <w:pPr>
        <w:spacing w:before="0" w:after="120"/>
        <w:ind w:left="360"/>
        <w:jc w:val="both"/>
        <w:rPr>
          <w:b/>
          <w:bCs/>
        </w:rPr>
      </w:pPr>
    </w:p>
    <w:p w14:paraId="53949B17" w14:textId="77777777" w:rsidR="00635CF8" w:rsidRPr="00635CF8" w:rsidRDefault="00635CF8" w:rsidP="00635CF8">
      <w:pPr>
        <w:spacing w:before="0" w:after="120"/>
        <w:rPr>
          <w:b/>
          <w:bCs/>
        </w:rPr>
      </w:pPr>
    </w:p>
    <w:p w14:paraId="35825D5C" w14:textId="77777777" w:rsidR="00635CF8" w:rsidRDefault="00635CF8" w:rsidP="00635CF8">
      <w:pPr>
        <w:pStyle w:val="Akapitzlist"/>
        <w:spacing w:before="0" w:after="120"/>
        <w:contextualSpacing w:val="0"/>
        <w:rPr>
          <w:b/>
          <w:bCs/>
        </w:rPr>
      </w:pPr>
    </w:p>
    <w:p w14:paraId="136BB6AD" w14:textId="77777777" w:rsidR="00F14AD3" w:rsidRPr="00F14AD3" w:rsidRDefault="00F14AD3" w:rsidP="00F14AD3">
      <w:pPr>
        <w:spacing w:before="0" w:after="120"/>
        <w:rPr>
          <w:b/>
          <w:bCs/>
          <w:color w:val="FF0000"/>
        </w:rPr>
      </w:pPr>
    </w:p>
    <w:p w14:paraId="00650E3F" w14:textId="77777777" w:rsidR="00F14AD3" w:rsidRPr="00256FD1" w:rsidRDefault="00F14AD3" w:rsidP="00F14AD3">
      <w:pPr>
        <w:spacing w:before="0" w:after="120"/>
        <w:ind w:left="-76"/>
        <w:jc w:val="both"/>
      </w:pPr>
    </w:p>
    <w:sectPr w:rsidR="00F14AD3" w:rsidRPr="00256FD1" w:rsidSect="00571A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021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6B9EF" w14:textId="77777777" w:rsidR="006E4741" w:rsidRDefault="006E4741" w:rsidP="000A4DC0">
      <w:r>
        <w:separator/>
      </w:r>
    </w:p>
  </w:endnote>
  <w:endnote w:type="continuationSeparator" w:id="0">
    <w:p w14:paraId="5FC3C585" w14:textId="77777777" w:rsidR="006E4741" w:rsidRDefault="006E4741" w:rsidP="000A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DD8E7" w14:textId="3D8AEDA0" w:rsidR="00AA0F2C" w:rsidRDefault="00AA0F2C" w:rsidP="00AA0F2C">
    <w:pPr>
      <w:pStyle w:val="Stopka"/>
      <w:jc w:val="center"/>
    </w:pPr>
    <w:r>
      <w:t>Projekt jest współfinansowany ze środków EFS+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CA6E" w14:textId="193F077C" w:rsidR="00DD0912" w:rsidRDefault="00571A24" w:rsidP="00571A24">
    <w:pPr>
      <w:pStyle w:val="Stopka"/>
      <w:jc w:val="center"/>
    </w:pPr>
    <w:bookmarkStart w:id="6" w:name="_Hlk177452526"/>
    <w:r>
      <w:t>Projekt jest współfinansowany ze środków EFS+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E72C4" w14:textId="77777777" w:rsidR="006E4741" w:rsidRDefault="006E4741" w:rsidP="000A4DC0">
      <w:r>
        <w:separator/>
      </w:r>
    </w:p>
  </w:footnote>
  <w:footnote w:type="continuationSeparator" w:id="0">
    <w:p w14:paraId="49045FED" w14:textId="77777777" w:rsidR="006E4741" w:rsidRDefault="006E4741" w:rsidP="000A4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50054" w14:textId="2CFA7E57" w:rsidR="00AA0F2C" w:rsidRDefault="00AA0F2C">
    <w:pPr>
      <w:pStyle w:val="Nagwek"/>
    </w:pPr>
    <w:r>
      <w:rPr>
        <w:noProof/>
      </w:rPr>
      <w:drawing>
        <wp:inline distT="0" distB="0" distL="0" distR="0" wp14:anchorId="20CDA4A7" wp14:editId="0C32545E">
          <wp:extent cx="5993130" cy="554509"/>
          <wp:effectExtent l="0" t="0" r="7620" b="0"/>
          <wp:docPr id="362739307" name="Obraz 362739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EDB8" w14:textId="6BA667C0" w:rsidR="00BC7B7C" w:rsidRPr="00806BBA" w:rsidRDefault="00DD0912" w:rsidP="0025332D">
    <w:pPr>
      <w:pStyle w:val="Nagwek"/>
      <w:tabs>
        <w:tab w:val="clear" w:pos="9072"/>
      </w:tabs>
      <w:rPr>
        <w:rStyle w:val="Wyrnieniedelikatne"/>
        <w:rFonts w:ascii="Arial" w:hAnsi="Arial" w:cs="Arial"/>
        <w:b w:val="0"/>
        <w:iCs w:val="0"/>
        <w:color w:val="auto"/>
      </w:rPr>
    </w:pPr>
    <w:r>
      <w:rPr>
        <w:noProof/>
      </w:rPr>
      <w:drawing>
        <wp:inline distT="0" distB="0" distL="0" distR="0" wp14:anchorId="20C7928B" wp14:editId="5292C0CB">
          <wp:extent cx="5993130" cy="554509"/>
          <wp:effectExtent l="0" t="0" r="762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5826" cy="577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35F14"/>
    <w:multiLevelType w:val="hybridMultilevel"/>
    <w:tmpl w:val="E676BD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4ED"/>
    <w:multiLevelType w:val="hybridMultilevel"/>
    <w:tmpl w:val="DF40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37174"/>
    <w:multiLevelType w:val="multilevel"/>
    <w:tmpl w:val="2C3C5B3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7B4F68"/>
    <w:multiLevelType w:val="hybridMultilevel"/>
    <w:tmpl w:val="73B8C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2A8D"/>
    <w:multiLevelType w:val="hybridMultilevel"/>
    <w:tmpl w:val="E73C7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23755"/>
    <w:multiLevelType w:val="hybridMultilevel"/>
    <w:tmpl w:val="A36AB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B4898"/>
    <w:multiLevelType w:val="hybridMultilevel"/>
    <w:tmpl w:val="65D89A5A"/>
    <w:lvl w:ilvl="0" w:tplc="8F727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729CD"/>
    <w:multiLevelType w:val="hybridMultilevel"/>
    <w:tmpl w:val="9BB26348"/>
    <w:lvl w:ilvl="0" w:tplc="646AA6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E33D97"/>
    <w:multiLevelType w:val="hybridMultilevel"/>
    <w:tmpl w:val="69485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F07"/>
    <w:multiLevelType w:val="hybridMultilevel"/>
    <w:tmpl w:val="C8224776"/>
    <w:lvl w:ilvl="0" w:tplc="F25A252E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B834701"/>
    <w:multiLevelType w:val="hybridMultilevel"/>
    <w:tmpl w:val="6E669AB4"/>
    <w:lvl w:ilvl="0" w:tplc="70D62D1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E2FD9"/>
    <w:multiLevelType w:val="multilevel"/>
    <w:tmpl w:val="31E23C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625B54"/>
    <w:multiLevelType w:val="hybridMultilevel"/>
    <w:tmpl w:val="68224086"/>
    <w:lvl w:ilvl="0" w:tplc="AAFCFF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6409B"/>
    <w:multiLevelType w:val="hybridMultilevel"/>
    <w:tmpl w:val="87B6D5F6"/>
    <w:lvl w:ilvl="0" w:tplc="FAB80D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FE2A29"/>
    <w:multiLevelType w:val="hybridMultilevel"/>
    <w:tmpl w:val="343EB87C"/>
    <w:lvl w:ilvl="0" w:tplc="09102C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9E7A24"/>
    <w:multiLevelType w:val="hybridMultilevel"/>
    <w:tmpl w:val="E0A6E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7226A"/>
    <w:multiLevelType w:val="hybridMultilevel"/>
    <w:tmpl w:val="71AC7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D95E0F"/>
    <w:multiLevelType w:val="hybridMultilevel"/>
    <w:tmpl w:val="3BA44DF0"/>
    <w:lvl w:ilvl="0" w:tplc="51744A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5DD0A02"/>
    <w:multiLevelType w:val="hybridMultilevel"/>
    <w:tmpl w:val="8A740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35718"/>
    <w:multiLevelType w:val="hybridMultilevel"/>
    <w:tmpl w:val="2732F12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F5356D"/>
    <w:multiLevelType w:val="hybridMultilevel"/>
    <w:tmpl w:val="1500FDBE"/>
    <w:lvl w:ilvl="0" w:tplc="B204B0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1702E3A"/>
    <w:multiLevelType w:val="hybridMultilevel"/>
    <w:tmpl w:val="C95C5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14CF8"/>
    <w:multiLevelType w:val="hybridMultilevel"/>
    <w:tmpl w:val="1F3E0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5312B"/>
    <w:multiLevelType w:val="hybridMultilevel"/>
    <w:tmpl w:val="7326FC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5395E"/>
    <w:multiLevelType w:val="hybridMultilevel"/>
    <w:tmpl w:val="509C01EC"/>
    <w:lvl w:ilvl="0" w:tplc="206C1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704024"/>
    <w:multiLevelType w:val="hybridMultilevel"/>
    <w:tmpl w:val="D2B8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40447"/>
    <w:multiLevelType w:val="hybridMultilevel"/>
    <w:tmpl w:val="75BC4ADE"/>
    <w:lvl w:ilvl="0" w:tplc="84B47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380395">
    <w:abstractNumId w:val="4"/>
  </w:num>
  <w:num w:numId="2" w16cid:durableId="1475482959">
    <w:abstractNumId w:val="22"/>
  </w:num>
  <w:num w:numId="3" w16cid:durableId="209877715">
    <w:abstractNumId w:val="14"/>
  </w:num>
  <w:num w:numId="4" w16cid:durableId="1252621095">
    <w:abstractNumId w:val="2"/>
  </w:num>
  <w:num w:numId="5" w16cid:durableId="458382714">
    <w:abstractNumId w:val="20"/>
  </w:num>
  <w:num w:numId="6" w16cid:durableId="1359427234">
    <w:abstractNumId w:val="19"/>
  </w:num>
  <w:num w:numId="7" w16cid:durableId="62027132">
    <w:abstractNumId w:val="21"/>
  </w:num>
  <w:num w:numId="8" w16cid:durableId="418142018">
    <w:abstractNumId w:val="6"/>
  </w:num>
  <w:num w:numId="9" w16cid:durableId="224994649">
    <w:abstractNumId w:val="0"/>
  </w:num>
  <w:num w:numId="10" w16cid:durableId="2132624849">
    <w:abstractNumId w:val="7"/>
  </w:num>
  <w:num w:numId="11" w16cid:durableId="695890835">
    <w:abstractNumId w:val="24"/>
  </w:num>
  <w:num w:numId="12" w16cid:durableId="1072118307">
    <w:abstractNumId w:val="13"/>
  </w:num>
  <w:num w:numId="13" w16cid:durableId="893586619">
    <w:abstractNumId w:val="11"/>
  </w:num>
  <w:num w:numId="14" w16cid:durableId="1815175098">
    <w:abstractNumId w:val="16"/>
  </w:num>
  <w:num w:numId="15" w16cid:durableId="364599069">
    <w:abstractNumId w:val="17"/>
  </w:num>
  <w:num w:numId="16" w16cid:durableId="866914407">
    <w:abstractNumId w:val="1"/>
  </w:num>
  <w:num w:numId="17" w16cid:durableId="456069629">
    <w:abstractNumId w:val="3"/>
  </w:num>
  <w:num w:numId="18" w16cid:durableId="405498165">
    <w:abstractNumId w:val="10"/>
  </w:num>
  <w:num w:numId="19" w16cid:durableId="205722524">
    <w:abstractNumId w:val="25"/>
  </w:num>
  <w:num w:numId="20" w16cid:durableId="1028065057">
    <w:abstractNumId w:val="8"/>
  </w:num>
  <w:num w:numId="21" w16cid:durableId="92940333">
    <w:abstractNumId w:val="9"/>
  </w:num>
  <w:num w:numId="22" w16cid:durableId="2025201751">
    <w:abstractNumId w:val="26"/>
  </w:num>
  <w:num w:numId="23" w16cid:durableId="1388609492">
    <w:abstractNumId w:val="23"/>
  </w:num>
  <w:num w:numId="24" w16cid:durableId="1167092621">
    <w:abstractNumId w:val="12"/>
  </w:num>
  <w:num w:numId="25" w16cid:durableId="726611996">
    <w:abstractNumId w:val="18"/>
  </w:num>
  <w:num w:numId="26" w16cid:durableId="1309016406">
    <w:abstractNumId w:val="15"/>
  </w:num>
  <w:num w:numId="27" w16cid:durableId="450393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07"/>
    <w:rsid w:val="00010A79"/>
    <w:rsid w:val="0002161F"/>
    <w:rsid w:val="000362EF"/>
    <w:rsid w:val="00047105"/>
    <w:rsid w:val="00056859"/>
    <w:rsid w:val="00070BAB"/>
    <w:rsid w:val="000A2784"/>
    <w:rsid w:val="000A4DC0"/>
    <w:rsid w:val="000A7EE6"/>
    <w:rsid w:val="000B0AAD"/>
    <w:rsid w:val="000B1362"/>
    <w:rsid w:val="000C673E"/>
    <w:rsid w:val="000D7C24"/>
    <w:rsid w:val="000D7C46"/>
    <w:rsid w:val="000E0720"/>
    <w:rsid w:val="000E7615"/>
    <w:rsid w:val="000E7785"/>
    <w:rsid w:val="000F15FB"/>
    <w:rsid w:val="0015530A"/>
    <w:rsid w:val="00157087"/>
    <w:rsid w:val="00161A62"/>
    <w:rsid w:val="00170D13"/>
    <w:rsid w:val="00173CF5"/>
    <w:rsid w:val="001743DF"/>
    <w:rsid w:val="001900FD"/>
    <w:rsid w:val="00194ACF"/>
    <w:rsid w:val="001A24A4"/>
    <w:rsid w:val="001A2CA7"/>
    <w:rsid w:val="001B4410"/>
    <w:rsid w:val="001E44A9"/>
    <w:rsid w:val="001F58DA"/>
    <w:rsid w:val="00200C14"/>
    <w:rsid w:val="00242D0C"/>
    <w:rsid w:val="002479CE"/>
    <w:rsid w:val="0025332D"/>
    <w:rsid w:val="00256FD1"/>
    <w:rsid w:val="00257B7D"/>
    <w:rsid w:val="00295C51"/>
    <w:rsid w:val="002B57AB"/>
    <w:rsid w:val="002D5A21"/>
    <w:rsid w:val="002F0AB4"/>
    <w:rsid w:val="002F566E"/>
    <w:rsid w:val="00306064"/>
    <w:rsid w:val="00334351"/>
    <w:rsid w:val="00346483"/>
    <w:rsid w:val="00372707"/>
    <w:rsid w:val="00375417"/>
    <w:rsid w:val="00376A0D"/>
    <w:rsid w:val="0038529A"/>
    <w:rsid w:val="0039741C"/>
    <w:rsid w:val="003A1641"/>
    <w:rsid w:val="003A25A9"/>
    <w:rsid w:val="003B2371"/>
    <w:rsid w:val="003B4054"/>
    <w:rsid w:val="003B6393"/>
    <w:rsid w:val="003C7E9D"/>
    <w:rsid w:val="003D10BE"/>
    <w:rsid w:val="004008E3"/>
    <w:rsid w:val="00407755"/>
    <w:rsid w:val="004128E4"/>
    <w:rsid w:val="00414FA6"/>
    <w:rsid w:val="004224AA"/>
    <w:rsid w:val="00425248"/>
    <w:rsid w:val="0042693B"/>
    <w:rsid w:val="004445CD"/>
    <w:rsid w:val="00455AE7"/>
    <w:rsid w:val="004743FE"/>
    <w:rsid w:val="00476B1C"/>
    <w:rsid w:val="004A5DD7"/>
    <w:rsid w:val="004C7468"/>
    <w:rsid w:val="004D3EBC"/>
    <w:rsid w:val="004E704C"/>
    <w:rsid w:val="004F3A39"/>
    <w:rsid w:val="004F7759"/>
    <w:rsid w:val="00506E71"/>
    <w:rsid w:val="005073F0"/>
    <w:rsid w:val="00516DD6"/>
    <w:rsid w:val="005209BA"/>
    <w:rsid w:val="00523E43"/>
    <w:rsid w:val="00571A24"/>
    <w:rsid w:val="005806A4"/>
    <w:rsid w:val="005C7530"/>
    <w:rsid w:val="00617201"/>
    <w:rsid w:val="00624A7C"/>
    <w:rsid w:val="00635CF8"/>
    <w:rsid w:val="006619AD"/>
    <w:rsid w:val="006E4741"/>
    <w:rsid w:val="006F6584"/>
    <w:rsid w:val="006F79D2"/>
    <w:rsid w:val="00702E18"/>
    <w:rsid w:val="00705056"/>
    <w:rsid w:val="00714C4F"/>
    <w:rsid w:val="0072352D"/>
    <w:rsid w:val="0072370A"/>
    <w:rsid w:val="00727F12"/>
    <w:rsid w:val="00730C64"/>
    <w:rsid w:val="007353AE"/>
    <w:rsid w:val="00753435"/>
    <w:rsid w:val="007726B2"/>
    <w:rsid w:val="0077695A"/>
    <w:rsid w:val="00783A17"/>
    <w:rsid w:val="007A093B"/>
    <w:rsid w:val="007C126E"/>
    <w:rsid w:val="007C1467"/>
    <w:rsid w:val="007C1555"/>
    <w:rsid w:val="00806BBA"/>
    <w:rsid w:val="0081285B"/>
    <w:rsid w:val="00812B92"/>
    <w:rsid w:val="008134D9"/>
    <w:rsid w:val="00827BA1"/>
    <w:rsid w:val="00845844"/>
    <w:rsid w:val="00847CA1"/>
    <w:rsid w:val="00855C0B"/>
    <w:rsid w:val="008725A7"/>
    <w:rsid w:val="008916A4"/>
    <w:rsid w:val="008922E6"/>
    <w:rsid w:val="008B1117"/>
    <w:rsid w:val="008C416D"/>
    <w:rsid w:val="008C4520"/>
    <w:rsid w:val="008F28D2"/>
    <w:rsid w:val="00920610"/>
    <w:rsid w:val="00930A79"/>
    <w:rsid w:val="0093231D"/>
    <w:rsid w:val="00961F43"/>
    <w:rsid w:val="00972DC0"/>
    <w:rsid w:val="00997C99"/>
    <w:rsid w:val="00997DD0"/>
    <w:rsid w:val="009B2AD8"/>
    <w:rsid w:val="009C3FE5"/>
    <w:rsid w:val="009E19C8"/>
    <w:rsid w:val="00A43C6E"/>
    <w:rsid w:val="00A54FAA"/>
    <w:rsid w:val="00A62002"/>
    <w:rsid w:val="00A628BF"/>
    <w:rsid w:val="00A703E4"/>
    <w:rsid w:val="00A75FE9"/>
    <w:rsid w:val="00A83A01"/>
    <w:rsid w:val="00A8523D"/>
    <w:rsid w:val="00A96C90"/>
    <w:rsid w:val="00AA0F2C"/>
    <w:rsid w:val="00AC2884"/>
    <w:rsid w:val="00AC5117"/>
    <w:rsid w:val="00B02D45"/>
    <w:rsid w:val="00B04A38"/>
    <w:rsid w:val="00B30960"/>
    <w:rsid w:val="00B358A4"/>
    <w:rsid w:val="00B50788"/>
    <w:rsid w:val="00B76464"/>
    <w:rsid w:val="00B842F0"/>
    <w:rsid w:val="00BA192E"/>
    <w:rsid w:val="00BA2A47"/>
    <w:rsid w:val="00BA39AF"/>
    <w:rsid w:val="00BC1140"/>
    <w:rsid w:val="00BC2042"/>
    <w:rsid w:val="00BC7B7C"/>
    <w:rsid w:val="00C02DA4"/>
    <w:rsid w:val="00C0324E"/>
    <w:rsid w:val="00C03767"/>
    <w:rsid w:val="00C06E99"/>
    <w:rsid w:val="00C07431"/>
    <w:rsid w:val="00C1061F"/>
    <w:rsid w:val="00C15264"/>
    <w:rsid w:val="00C23379"/>
    <w:rsid w:val="00C71D70"/>
    <w:rsid w:val="00C94A0D"/>
    <w:rsid w:val="00C96491"/>
    <w:rsid w:val="00CA2ED4"/>
    <w:rsid w:val="00CB0759"/>
    <w:rsid w:val="00CB3686"/>
    <w:rsid w:val="00CB5E5E"/>
    <w:rsid w:val="00CC2FE2"/>
    <w:rsid w:val="00CC68AF"/>
    <w:rsid w:val="00CD0A65"/>
    <w:rsid w:val="00CD4EC4"/>
    <w:rsid w:val="00CD7C45"/>
    <w:rsid w:val="00CE0D32"/>
    <w:rsid w:val="00CE2307"/>
    <w:rsid w:val="00D02A49"/>
    <w:rsid w:val="00D03DDD"/>
    <w:rsid w:val="00D2008B"/>
    <w:rsid w:val="00D238B9"/>
    <w:rsid w:val="00D50FF5"/>
    <w:rsid w:val="00D56712"/>
    <w:rsid w:val="00D73FDE"/>
    <w:rsid w:val="00D7686A"/>
    <w:rsid w:val="00D80C89"/>
    <w:rsid w:val="00D95F66"/>
    <w:rsid w:val="00DA132C"/>
    <w:rsid w:val="00DA187B"/>
    <w:rsid w:val="00DD0912"/>
    <w:rsid w:val="00DE01FF"/>
    <w:rsid w:val="00DE3355"/>
    <w:rsid w:val="00DF3AF6"/>
    <w:rsid w:val="00E05DD2"/>
    <w:rsid w:val="00E10145"/>
    <w:rsid w:val="00E11AE0"/>
    <w:rsid w:val="00E2672A"/>
    <w:rsid w:val="00E3125E"/>
    <w:rsid w:val="00E46FEB"/>
    <w:rsid w:val="00E53264"/>
    <w:rsid w:val="00E6270D"/>
    <w:rsid w:val="00E84C1D"/>
    <w:rsid w:val="00E91ED1"/>
    <w:rsid w:val="00E958AB"/>
    <w:rsid w:val="00EA7A66"/>
    <w:rsid w:val="00EB20DD"/>
    <w:rsid w:val="00ED34B9"/>
    <w:rsid w:val="00EE3627"/>
    <w:rsid w:val="00EF0C57"/>
    <w:rsid w:val="00EF20B8"/>
    <w:rsid w:val="00F03756"/>
    <w:rsid w:val="00F14AD3"/>
    <w:rsid w:val="00F271AD"/>
    <w:rsid w:val="00F4530A"/>
    <w:rsid w:val="00F54E29"/>
    <w:rsid w:val="00F645BF"/>
    <w:rsid w:val="00F93CD3"/>
    <w:rsid w:val="00FC0C35"/>
    <w:rsid w:val="00FE3823"/>
    <w:rsid w:val="00FE5F10"/>
    <w:rsid w:val="00FF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C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DD0"/>
    <w:pPr>
      <w:spacing w:before="120" w:line="360" w:lineRule="auto"/>
    </w:pPr>
    <w:rPr>
      <w:rFonts w:ascii="Arial" w:hAnsi="Arial" w:cs="Arial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5C0B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455AE7"/>
    <w:rPr>
      <w:rFonts w:asciiTheme="minorHAnsi" w:hAnsiTheme="minorHAnsi" w:cstheme="minorHAnsi"/>
      <w:b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D4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A24A4"/>
    <w:rPr>
      <w:b/>
      <w:bCs/>
    </w:rPr>
  </w:style>
  <w:style w:type="paragraph" w:styleId="Akapitzlist">
    <w:name w:val="List Paragraph"/>
    <w:basedOn w:val="Normalny"/>
    <w:uiPriority w:val="34"/>
    <w:qFormat/>
    <w:rsid w:val="00407755"/>
    <w:pPr>
      <w:ind w:left="720"/>
      <w:contextualSpacing/>
    </w:pPr>
  </w:style>
  <w:style w:type="paragraph" w:customStyle="1" w:styleId="Default">
    <w:name w:val="Default"/>
    <w:rsid w:val="00635C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0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widz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- Urząd Miejski</vt:lpstr>
    </vt:vector>
  </TitlesOfParts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- Urząd Miejski</dc:title>
  <dc:subject/>
  <dc:creator/>
  <cp:keywords/>
  <dc:description/>
  <cp:lastModifiedBy/>
  <cp:revision>1</cp:revision>
  <dcterms:created xsi:type="dcterms:W3CDTF">2024-06-26T09:41:00Z</dcterms:created>
  <dcterms:modified xsi:type="dcterms:W3CDTF">2024-10-15T10:31:00Z</dcterms:modified>
</cp:coreProperties>
</file>