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7EDE" w14:textId="77777777" w:rsidR="001A24A4" w:rsidRPr="00DC2AA0" w:rsidRDefault="001A24A4" w:rsidP="0038529A">
      <w:pPr>
        <w:jc w:val="center"/>
        <w:rPr>
          <w:sz w:val="24"/>
          <w:szCs w:val="24"/>
        </w:rPr>
      </w:pPr>
      <w:r w:rsidRPr="00DC2AA0">
        <w:rPr>
          <w:rStyle w:val="Pogrubienie"/>
          <w:sz w:val="24"/>
          <w:szCs w:val="24"/>
        </w:rPr>
        <w:t>REGULAMIN REKRUTACJI I UDZIAŁU W PROJEKCIE :</w:t>
      </w:r>
    </w:p>
    <w:p w14:paraId="0196F593" w14:textId="65C0DDEE" w:rsidR="001A24A4" w:rsidRPr="00DC2AA0" w:rsidRDefault="001A24A4" w:rsidP="0038529A">
      <w:pPr>
        <w:autoSpaceDE w:val="0"/>
        <w:autoSpaceDN w:val="0"/>
        <w:adjustRightInd w:val="0"/>
        <w:spacing w:after="240"/>
        <w:jc w:val="center"/>
        <w:rPr>
          <w:rStyle w:val="Pogrubienie"/>
          <w:b w:val="0"/>
          <w:bCs w:val="0"/>
          <w:sz w:val="24"/>
          <w:szCs w:val="24"/>
        </w:rPr>
      </w:pPr>
      <w:bookmarkStart w:id="0" w:name="_Hlk177364980"/>
      <w:r w:rsidRPr="00DC2AA0">
        <w:rPr>
          <w:b/>
          <w:bCs/>
          <w:sz w:val="24"/>
          <w:szCs w:val="24"/>
        </w:rPr>
        <w:t>„Każdy uczeń jest inny - edukacja włączająca w Mieście Kwidzyn</w:t>
      </w:r>
      <w:bookmarkEnd w:id="0"/>
      <w:r w:rsidRPr="00DC2AA0">
        <w:rPr>
          <w:b/>
          <w:sz w:val="24"/>
          <w:szCs w:val="24"/>
        </w:rPr>
        <w:t>”</w:t>
      </w:r>
    </w:p>
    <w:p w14:paraId="23D369D1" w14:textId="77777777" w:rsidR="001A24A4" w:rsidRPr="00DC2AA0" w:rsidRDefault="001A24A4" w:rsidP="00047105">
      <w:pPr>
        <w:spacing w:after="120"/>
        <w:jc w:val="center"/>
        <w:rPr>
          <w:rStyle w:val="Pogrubienie"/>
          <w:sz w:val="24"/>
          <w:szCs w:val="24"/>
        </w:rPr>
      </w:pPr>
      <w:r w:rsidRPr="00DC2AA0">
        <w:rPr>
          <w:rStyle w:val="Pogrubienie"/>
          <w:sz w:val="24"/>
          <w:szCs w:val="24"/>
        </w:rPr>
        <w:t>§ 1</w:t>
      </w:r>
    </w:p>
    <w:p w14:paraId="008F351F" w14:textId="77777777" w:rsidR="001A24A4" w:rsidRPr="00DC2AA0" w:rsidRDefault="001A24A4" w:rsidP="0093231D">
      <w:pPr>
        <w:jc w:val="center"/>
        <w:rPr>
          <w:b/>
          <w:bCs/>
          <w:sz w:val="24"/>
          <w:szCs w:val="24"/>
        </w:rPr>
      </w:pPr>
      <w:r w:rsidRPr="00DC2AA0">
        <w:rPr>
          <w:rStyle w:val="Pogrubienie"/>
          <w:sz w:val="24"/>
          <w:szCs w:val="24"/>
        </w:rPr>
        <w:t>Informacje ogólne</w:t>
      </w:r>
    </w:p>
    <w:p w14:paraId="10F59099" w14:textId="13ED54F9" w:rsidR="001A24A4" w:rsidRPr="00DC2AA0" w:rsidRDefault="001A24A4" w:rsidP="00A54FAA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DC2AA0">
        <w:rPr>
          <w:rFonts w:eastAsia="Times New Roman"/>
          <w:sz w:val="24"/>
          <w:szCs w:val="24"/>
        </w:rPr>
        <w:t>Regulamin określa proces rekrutacji</w:t>
      </w:r>
      <w:r w:rsidR="00CC68AF" w:rsidRPr="00DC2AA0">
        <w:rPr>
          <w:rFonts w:eastAsia="Times New Roman"/>
          <w:sz w:val="24"/>
          <w:szCs w:val="24"/>
        </w:rPr>
        <w:t xml:space="preserve"> </w:t>
      </w:r>
      <w:r w:rsidR="00A45642" w:rsidRPr="00DC2AA0">
        <w:rPr>
          <w:rFonts w:eastAsia="Times New Roman"/>
          <w:sz w:val="24"/>
          <w:szCs w:val="24"/>
        </w:rPr>
        <w:t>nauczycieli</w:t>
      </w:r>
      <w:r w:rsidR="004D2543" w:rsidRPr="00DC2AA0">
        <w:rPr>
          <w:rFonts w:eastAsia="Times New Roman"/>
          <w:sz w:val="24"/>
          <w:szCs w:val="24"/>
        </w:rPr>
        <w:t>/nauczycielek</w:t>
      </w:r>
      <w:r w:rsidRPr="00DC2AA0">
        <w:rPr>
          <w:rFonts w:eastAsia="Times New Roman"/>
          <w:sz w:val="24"/>
          <w:szCs w:val="24"/>
        </w:rPr>
        <w:t xml:space="preserve"> i udziału w projekcie </w:t>
      </w:r>
      <w:r w:rsidR="003A1641" w:rsidRPr="00DC2AA0">
        <w:rPr>
          <w:rFonts w:eastAsia="Times New Roman"/>
          <w:sz w:val="24"/>
          <w:szCs w:val="24"/>
        </w:rPr>
        <w:t>„Każdy uczeń jest inny - edukacja włączająca w Mieście Kwidzyn” współfinansowanego ze środków</w:t>
      </w:r>
      <w:r w:rsidR="003A1641" w:rsidRPr="00DC2AA0">
        <w:rPr>
          <w:sz w:val="24"/>
          <w:szCs w:val="24"/>
        </w:rPr>
        <w:t xml:space="preserve"> Europejskiego Funduszu Społecznego Plus (EFS+), Priorytetu 5 Fundusze europejskie dla silnego społecznie Pomorza (EFS+), Działania 5.8 Edukacja ogólna i zawodowa w ramach programu Fundusze Europejskie dla Pomorza 2021-2027.</w:t>
      </w:r>
    </w:p>
    <w:p w14:paraId="37B9091D" w14:textId="77B04D69" w:rsidR="001A24A4" w:rsidRPr="00DC2AA0" w:rsidRDefault="001A24A4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t>Beneficjentem projektu jest</w:t>
      </w:r>
      <w:r w:rsidR="003A1641" w:rsidRPr="00DC2AA0">
        <w:rPr>
          <w:sz w:val="24"/>
          <w:szCs w:val="24"/>
        </w:rPr>
        <w:t xml:space="preserve"> Miasto Kwidzyn z siedzibą w Kwidzynie, ul. Warszawska 19</w:t>
      </w:r>
      <w:r w:rsidRPr="00DC2AA0">
        <w:rPr>
          <w:sz w:val="24"/>
          <w:szCs w:val="24"/>
        </w:rPr>
        <w:t xml:space="preserve">. </w:t>
      </w:r>
    </w:p>
    <w:p w14:paraId="0D36E7BE" w14:textId="770FA0CF" w:rsidR="001A24A4" w:rsidRPr="00DC2AA0" w:rsidRDefault="001A24A4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t>Biuro projektu mieści się w</w:t>
      </w:r>
      <w:r w:rsidR="003A1641" w:rsidRPr="00DC2AA0">
        <w:rPr>
          <w:sz w:val="24"/>
          <w:szCs w:val="24"/>
        </w:rPr>
        <w:t xml:space="preserve"> Urzędzie Miejskim w Kwidzynie, ul. Warszawska 19</w:t>
      </w:r>
      <w:r w:rsidR="00A96C90" w:rsidRPr="00DC2AA0">
        <w:rPr>
          <w:sz w:val="24"/>
          <w:szCs w:val="24"/>
        </w:rPr>
        <w:t xml:space="preserve"> w pokoju nr</w:t>
      </w:r>
      <w:r w:rsidR="003B6393" w:rsidRPr="00DC2AA0">
        <w:rPr>
          <w:sz w:val="24"/>
          <w:szCs w:val="24"/>
        </w:rPr>
        <w:t> </w:t>
      </w:r>
      <w:r w:rsidR="00A96C90" w:rsidRPr="00DC2AA0">
        <w:rPr>
          <w:sz w:val="24"/>
          <w:szCs w:val="24"/>
        </w:rPr>
        <w:t>313</w:t>
      </w:r>
      <w:r w:rsidR="00A8523D" w:rsidRPr="00DC2AA0">
        <w:rPr>
          <w:sz w:val="24"/>
          <w:szCs w:val="24"/>
        </w:rPr>
        <w:t>, tel.: 55 6464 716.</w:t>
      </w:r>
      <w:r w:rsidR="00A96C90" w:rsidRPr="00DC2AA0">
        <w:rPr>
          <w:sz w:val="24"/>
          <w:szCs w:val="24"/>
        </w:rPr>
        <w:t xml:space="preserve"> Biuro projektu jest dostępne</w:t>
      </w:r>
      <w:r w:rsidR="004C7468" w:rsidRPr="00DC2AA0">
        <w:rPr>
          <w:sz w:val="24"/>
          <w:szCs w:val="24"/>
        </w:rPr>
        <w:t xml:space="preserve"> dla osób z niepełnosprawnościami.</w:t>
      </w:r>
    </w:p>
    <w:p w14:paraId="583664EF" w14:textId="781195B4" w:rsidR="00407755" w:rsidRPr="00DC2AA0" w:rsidRDefault="002B57AB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t>Rekrutacja jest jawna i transparentna oraz wolna od dyskryminacji. W trakcie realizacji Projektu, w tym w procesie rekrutacji Miasto Kwidzyn przestrzega zasad równego dostępu do informacji w realizowanym projekcie oraz przepisów antydyskryminacyjnych</w:t>
      </w:r>
      <w:r w:rsidR="004C7468" w:rsidRPr="00DC2AA0">
        <w:rPr>
          <w:sz w:val="24"/>
          <w:szCs w:val="24"/>
        </w:rPr>
        <w:t>,</w:t>
      </w:r>
      <w:r w:rsidR="003B6393" w:rsidRPr="00DC2AA0">
        <w:rPr>
          <w:sz w:val="24"/>
          <w:szCs w:val="24"/>
        </w:rPr>
        <w:t xml:space="preserve"> w t</w:t>
      </w:r>
      <w:r w:rsidR="004C7468" w:rsidRPr="00DC2AA0">
        <w:rPr>
          <w:sz w:val="24"/>
          <w:szCs w:val="24"/>
        </w:rPr>
        <w:t>y</w:t>
      </w:r>
      <w:r w:rsidR="003B6393" w:rsidRPr="00DC2AA0">
        <w:rPr>
          <w:sz w:val="24"/>
          <w:szCs w:val="24"/>
        </w:rPr>
        <w:t>m</w:t>
      </w:r>
      <w:r w:rsidR="004C7468" w:rsidRPr="00DC2AA0">
        <w:rPr>
          <w:sz w:val="24"/>
          <w:szCs w:val="24"/>
        </w:rPr>
        <w:t xml:space="preserve"> dostępności dla osób z niepełnosprawnościami.</w:t>
      </w:r>
    </w:p>
    <w:p w14:paraId="0C4FE588" w14:textId="26036375" w:rsidR="00407755" w:rsidRPr="00DC2AA0" w:rsidRDefault="00407755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t xml:space="preserve">Rekrutacja trwa w okresie od </w:t>
      </w:r>
      <w:r w:rsidR="00FA3CB3" w:rsidRPr="00DC2AA0">
        <w:rPr>
          <w:sz w:val="24"/>
          <w:szCs w:val="24"/>
        </w:rPr>
        <w:t>17.10.2024 r.</w:t>
      </w:r>
      <w:r w:rsidRPr="00DC2AA0">
        <w:rPr>
          <w:sz w:val="24"/>
          <w:szCs w:val="24"/>
        </w:rPr>
        <w:t xml:space="preserve"> do </w:t>
      </w:r>
      <w:r w:rsidR="00FA3CB3" w:rsidRPr="00DC2AA0">
        <w:rPr>
          <w:sz w:val="24"/>
          <w:szCs w:val="24"/>
        </w:rPr>
        <w:t>31.10.2024 r.</w:t>
      </w:r>
    </w:p>
    <w:p w14:paraId="08011B8B" w14:textId="77777777" w:rsidR="001900FD" w:rsidRPr="00DC2AA0" w:rsidRDefault="00B842F0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t>Rekrutację przeprowadza komisja rekrutacyjna składająca się z Kierownika Projektu, przedstawiciela szkoły, psychologa, pedagoga specjalnego i przedstawiciela Beneficjenta.</w:t>
      </w:r>
    </w:p>
    <w:p w14:paraId="2729B708" w14:textId="02560CB8" w:rsidR="0002161F" w:rsidRPr="00DC2AA0" w:rsidRDefault="0002161F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t xml:space="preserve">Dokumenty rekrutacyjne oraz Regulamin jest dostępny w formie elektronicznej z </w:t>
      </w:r>
      <w:r w:rsidR="000E7785" w:rsidRPr="00DC2AA0">
        <w:rPr>
          <w:sz w:val="24"/>
          <w:szCs w:val="24"/>
        </w:rPr>
        <w:t>możliwością</w:t>
      </w:r>
      <w:r w:rsidRPr="00DC2AA0">
        <w:rPr>
          <w:sz w:val="24"/>
          <w:szCs w:val="24"/>
        </w:rPr>
        <w:t xml:space="preserve"> powiększenia druku lub odwrócenia kontrastu.</w:t>
      </w:r>
      <w:r w:rsidR="001900FD" w:rsidRPr="00DC2AA0">
        <w:rPr>
          <w:sz w:val="24"/>
          <w:szCs w:val="24"/>
        </w:rPr>
        <w:t xml:space="preserve"> Materiały informacyjne na temat rekrutacji do projektu oraz dokumenty rekrutacyjne są przygotowane w sposób dostępny i można je pobrać zarówno w wersji papierowej, jak i elektronicznej. Materiały w formie papierowej są dostępne w Biurze Projektu oraz sekretaria</w:t>
      </w:r>
      <w:r w:rsidR="00A45642" w:rsidRPr="00DC2AA0">
        <w:rPr>
          <w:sz w:val="24"/>
          <w:szCs w:val="24"/>
        </w:rPr>
        <w:t>tach</w:t>
      </w:r>
      <w:r w:rsidR="001900FD" w:rsidRPr="00DC2AA0">
        <w:rPr>
          <w:sz w:val="24"/>
          <w:szCs w:val="24"/>
        </w:rPr>
        <w:t xml:space="preserve"> szkół, a w wersji elektronicznej na stronie internetowej Urzędu Miasta i szkół </w:t>
      </w:r>
      <w:r w:rsidR="001900FD" w:rsidRPr="00DC2AA0">
        <w:rPr>
          <w:sz w:val="24"/>
          <w:szCs w:val="24"/>
        </w:rPr>
        <w:lastRenderedPageBreak/>
        <w:t>podstawowych objętych wsparciem, oraz mogą być wysyłane na wskazany adres e-mail.</w:t>
      </w:r>
    </w:p>
    <w:p w14:paraId="0FE7668B" w14:textId="09465065" w:rsidR="00B86D71" w:rsidRPr="00DC2AA0" w:rsidRDefault="00B86D71" w:rsidP="00DC2AA0">
      <w:pPr>
        <w:numPr>
          <w:ilvl w:val="0"/>
          <w:numId w:val="3"/>
        </w:numPr>
        <w:spacing w:before="0" w:after="360"/>
        <w:rPr>
          <w:sz w:val="24"/>
          <w:szCs w:val="24"/>
        </w:rPr>
      </w:pPr>
      <w:r w:rsidRPr="00DC2AA0">
        <w:rPr>
          <w:sz w:val="24"/>
          <w:szCs w:val="24"/>
        </w:rPr>
        <w:t>Udział w projekcie jest bezpłatny.</w:t>
      </w:r>
    </w:p>
    <w:p w14:paraId="5E4B3824" w14:textId="28962C28" w:rsidR="00407755" w:rsidRPr="00DC2AA0" w:rsidRDefault="00407755" w:rsidP="00047105">
      <w:pPr>
        <w:spacing w:after="120"/>
        <w:jc w:val="center"/>
        <w:rPr>
          <w:rStyle w:val="Pogrubienie"/>
          <w:sz w:val="24"/>
          <w:szCs w:val="24"/>
        </w:rPr>
      </w:pPr>
      <w:r w:rsidRPr="00DC2AA0">
        <w:rPr>
          <w:rStyle w:val="Pogrubienie"/>
          <w:sz w:val="24"/>
          <w:szCs w:val="24"/>
        </w:rPr>
        <w:t xml:space="preserve">§ 2 </w:t>
      </w:r>
    </w:p>
    <w:p w14:paraId="2477B2BB" w14:textId="1350A935" w:rsidR="00407755" w:rsidRPr="00DC2AA0" w:rsidRDefault="00407755" w:rsidP="00047105">
      <w:pPr>
        <w:spacing w:after="120"/>
        <w:jc w:val="center"/>
        <w:rPr>
          <w:rStyle w:val="Pogrubienie"/>
          <w:sz w:val="24"/>
          <w:szCs w:val="24"/>
        </w:rPr>
      </w:pPr>
      <w:r w:rsidRPr="00DC2AA0">
        <w:rPr>
          <w:rStyle w:val="Pogrubienie"/>
          <w:sz w:val="24"/>
          <w:szCs w:val="24"/>
        </w:rPr>
        <w:t>Założenia projektowe</w:t>
      </w:r>
    </w:p>
    <w:p w14:paraId="2990CB65" w14:textId="0FC11DBB" w:rsidR="00407755" w:rsidRPr="00DC2AA0" w:rsidRDefault="00407755" w:rsidP="00675D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80" w:after="120"/>
        <w:ind w:left="0" w:hanging="425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 xml:space="preserve">Głównym celem projektu jest wdrożenie modelu edukacji włączającej w szkołach podstawowych prowadzonych przez Miasto Kwidzyn, który koncentruje się na uczniach z niepełnosprawnościami, zaburzeniami zachowania i emocji, trudnościami w nauce lub doświadczenia migracji, potwierdzonych odpowiednim orzeczeniem. Wsparciem planuje się objąć </w:t>
      </w:r>
      <w:r w:rsidR="00E17D54" w:rsidRPr="00DC2AA0">
        <w:rPr>
          <w:sz w:val="24"/>
          <w:szCs w:val="24"/>
        </w:rPr>
        <w:t xml:space="preserve">co najmniej </w:t>
      </w:r>
      <w:r w:rsidR="008A0677" w:rsidRPr="00DC2AA0">
        <w:rPr>
          <w:sz w:val="24"/>
          <w:szCs w:val="24"/>
        </w:rPr>
        <w:t>165 osób z kadry szkół</w:t>
      </w:r>
      <w:r w:rsidR="00CA096F" w:rsidRPr="00DC2AA0">
        <w:rPr>
          <w:sz w:val="24"/>
          <w:szCs w:val="24"/>
        </w:rPr>
        <w:t xml:space="preserve"> (nauczycieli, specjalistów, pedagogów: co najmniej 150 os. oraz dyrektorów szkół: 15 os.)</w:t>
      </w:r>
      <w:r w:rsidR="008A0677" w:rsidRPr="00DC2AA0">
        <w:rPr>
          <w:sz w:val="24"/>
          <w:szCs w:val="24"/>
        </w:rPr>
        <w:t xml:space="preserve"> objętych wsparciem</w:t>
      </w:r>
      <w:r w:rsidR="00CA096F" w:rsidRPr="00DC2AA0">
        <w:rPr>
          <w:sz w:val="24"/>
          <w:szCs w:val="24"/>
        </w:rPr>
        <w:t>:</w:t>
      </w:r>
      <w:r w:rsidR="008A0677" w:rsidRPr="00DC2AA0">
        <w:rPr>
          <w:sz w:val="24"/>
          <w:szCs w:val="24"/>
        </w:rPr>
        <w:t xml:space="preserve"> </w:t>
      </w:r>
      <w:r w:rsidR="00CA096F" w:rsidRPr="00DC2AA0">
        <w:rPr>
          <w:sz w:val="24"/>
          <w:szCs w:val="24"/>
        </w:rPr>
        <w:t>SP nr 2, SP nr 4, SP nr 5, SP nr 6 oraz Szkoła Podstawowa z Oddziałami Mistrzostwa Sportowego (SPOMS)</w:t>
      </w:r>
      <w:r w:rsidR="008A0677" w:rsidRPr="00DC2AA0">
        <w:rPr>
          <w:sz w:val="24"/>
          <w:szCs w:val="24"/>
        </w:rPr>
        <w:t>.</w:t>
      </w:r>
      <w:r w:rsidR="00F6450B" w:rsidRPr="00DC2AA0">
        <w:rPr>
          <w:sz w:val="24"/>
          <w:szCs w:val="24"/>
        </w:rPr>
        <w:t xml:space="preserve"> Działania wpłyną na przygotowanie, dostosowanie i wdrożenie  metod pracy kadry szkolnej do indywidualnych potrzeb uczniów z</w:t>
      </w:r>
      <w:r w:rsidR="00024953" w:rsidRPr="00DC2AA0">
        <w:rPr>
          <w:sz w:val="24"/>
          <w:szCs w:val="24"/>
        </w:rPr>
        <w:t> </w:t>
      </w:r>
      <w:r w:rsidR="00F6450B" w:rsidRPr="00DC2AA0">
        <w:rPr>
          <w:sz w:val="24"/>
          <w:szCs w:val="24"/>
        </w:rPr>
        <w:t xml:space="preserve">orzeczeniem, co przyczyni się do </w:t>
      </w:r>
      <w:r w:rsidR="00A45642" w:rsidRPr="00DC2AA0">
        <w:rPr>
          <w:sz w:val="24"/>
          <w:szCs w:val="24"/>
        </w:rPr>
        <w:t>podnie</w:t>
      </w:r>
      <w:r w:rsidR="008A0677" w:rsidRPr="00DC2AA0">
        <w:rPr>
          <w:sz w:val="24"/>
          <w:szCs w:val="24"/>
        </w:rPr>
        <w:t>sieni</w:t>
      </w:r>
      <w:r w:rsidR="00F6450B" w:rsidRPr="00DC2AA0">
        <w:rPr>
          <w:sz w:val="24"/>
          <w:szCs w:val="24"/>
        </w:rPr>
        <w:t>a</w:t>
      </w:r>
      <w:r w:rsidR="008A0677" w:rsidRPr="00DC2AA0">
        <w:rPr>
          <w:sz w:val="24"/>
          <w:szCs w:val="24"/>
        </w:rPr>
        <w:t xml:space="preserve"> </w:t>
      </w:r>
      <w:r w:rsidR="00A45642" w:rsidRPr="00DC2AA0">
        <w:rPr>
          <w:sz w:val="24"/>
          <w:szCs w:val="24"/>
        </w:rPr>
        <w:t>kompetencji i kwalifikacji kadry szkół w</w:t>
      </w:r>
      <w:r w:rsidR="00024953" w:rsidRPr="00DC2AA0">
        <w:rPr>
          <w:sz w:val="24"/>
          <w:szCs w:val="24"/>
        </w:rPr>
        <w:t> </w:t>
      </w:r>
      <w:r w:rsidR="00A45642" w:rsidRPr="00DC2AA0">
        <w:rPr>
          <w:sz w:val="24"/>
          <w:szCs w:val="24"/>
        </w:rPr>
        <w:t>zakresie edukacji włączającej, w tym dla dyrektorów, w zakresie właściwej organizacji edukacji włączającej</w:t>
      </w:r>
      <w:r w:rsidR="00F6450B" w:rsidRPr="00DC2AA0">
        <w:rPr>
          <w:sz w:val="24"/>
          <w:szCs w:val="24"/>
        </w:rPr>
        <w:t>.</w:t>
      </w:r>
    </w:p>
    <w:p w14:paraId="4CC4398E" w14:textId="7E91989C" w:rsidR="00407755" w:rsidRPr="00DC2AA0" w:rsidRDefault="00B842F0" w:rsidP="00675DB8">
      <w:pPr>
        <w:pStyle w:val="Akapitzlist"/>
        <w:numPr>
          <w:ilvl w:val="0"/>
          <w:numId w:val="28"/>
        </w:numPr>
        <w:spacing w:after="120"/>
        <w:ind w:left="5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 xml:space="preserve">W ramach projektu przewidziano </w:t>
      </w:r>
      <w:r w:rsidR="00F6450B" w:rsidRPr="00DC2AA0">
        <w:rPr>
          <w:rStyle w:val="Pogrubienie"/>
          <w:b w:val="0"/>
          <w:bCs w:val="0"/>
          <w:sz w:val="24"/>
          <w:szCs w:val="24"/>
        </w:rPr>
        <w:t>wsparcie w zakresie</w:t>
      </w:r>
      <w:r w:rsidRPr="00DC2AA0">
        <w:rPr>
          <w:rStyle w:val="Pogrubienie"/>
          <w:b w:val="0"/>
          <w:bCs w:val="0"/>
          <w:sz w:val="24"/>
          <w:szCs w:val="24"/>
        </w:rPr>
        <w:t>:</w:t>
      </w:r>
    </w:p>
    <w:p w14:paraId="6F9541DD" w14:textId="72BC5FA0" w:rsidR="00EB20DD" w:rsidRPr="00DC2AA0" w:rsidRDefault="00F6450B" w:rsidP="008A0677">
      <w:pPr>
        <w:pStyle w:val="Akapitzlist"/>
        <w:numPr>
          <w:ilvl w:val="1"/>
          <w:numId w:val="29"/>
        </w:numPr>
        <w:ind w:left="0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Podnoszenia kompetencji i kwalifikacji kadry pięciu Szkół Podstawowych w Mieście Kwidzyn</w:t>
      </w:r>
      <w:r w:rsidR="00624A7C" w:rsidRPr="00DC2AA0">
        <w:rPr>
          <w:rStyle w:val="Pogrubienie"/>
          <w:b w:val="0"/>
          <w:bCs w:val="0"/>
          <w:sz w:val="24"/>
          <w:szCs w:val="24"/>
        </w:rPr>
        <w:t>:</w:t>
      </w:r>
    </w:p>
    <w:p w14:paraId="050DB8EF" w14:textId="245A17A1" w:rsidR="00624A7C" w:rsidRPr="00DC2AA0" w:rsidRDefault="00493D9F" w:rsidP="00675DB8">
      <w:pPr>
        <w:pStyle w:val="Akapitzlist"/>
        <w:numPr>
          <w:ilvl w:val="0"/>
          <w:numId w:val="8"/>
        </w:numPr>
        <w:spacing w:after="120"/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studia podyplomowe dla 5 nauczycieli z edukacji i terapii osób ze spektrum autyzmu</w:t>
      </w:r>
      <w:r w:rsidR="00624A7C" w:rsidRPr="00DC2AA0">
        <w:rPr>
          <w:rStyle w:val="Pogrubienie"/>
          <w:b w:val="0"/>
          <w:bCs w:val="0"/>
          <w:sz w:val="24"/>
          <w:szCs w:val="24"/>
        </w:rPr>
        <w:t>,</w:t>
      </w:r>
    </w:p>
    <w:p w14:paraId="66341941" w14:textId="41BDBB60" w:rsidR="00624A7C" w:rsidRPr="00DC2AA0" w:rsidRDefault="00493D9F" w:rsidP="00675DB8">
      <w:pPr>
        <w:pStyle w:val="Akapitzlist"/>
        <w:numPr>
          <w:ilvl w:val="0"/>
          <w:numId w:val="8"/>
        </w:numPr>
        <w:spacing w:after="120"/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 xml:space="preserve">studia podyplomowe lub kurs kwalifikacyjny I </w:t>
      </w:r>
      <w:proofErr w:type="spellStart"/>
      <w:r w:rsidRPr="00DC2AA0">
        <w:rPr>
          <w:rStyle w:val="Pogrubienie"/>
          <w:b w:val="0"/>
          <w:bCs w:val="0"/>
          <w:sz w:val="24"/>
          <w:szCs w:val="24"/>
        </w:rPr>
        <w:t>i</w:t>
      </w:r>
      <w:proofErr w:type="spellEnd"/>
      <w:r w:rsidRPr="00DC2AA0">
        <w:rPr>
          <w:rStyle w:val="Pogrubienie"/>
          <w:b w:val="0"/>
          <w:bCs w:val="0"/>
          <w:sz w:val="24"/>
          <w:szCs w:val="24"/>
        </w:rPr>
        <w:t xml:space="preserve"> II stopnia dla 10 nauczycieli/specjalistów Integracja Sensoryczna</w:t>
      </w:r>
      <w:r w:rsidR="00624A7C" w:rsidRPr="00DC2AA0">
        <w:rPr>
          <w:rStyle w:val="Pogrubienie"/>
          <w:b w:val="0"/>
          <w:bCs w:val="0"/>
          <w:sz w:val="24"/>
          <w:szCs w:val="24"/>
        </w:rPr>
        <w:t>,</w:t>
      </w:r>
    </w:p>
    <w:p w14:paraId="43728409" w14:textId="26F4EF8E" w:rsidR="00EB20DD" w:rsidRPr="00DC2AA0" w:rsidRDefault="001A214D" w:rsidP="001A214D">
      <w:pPr>
        <w:pStyle w:val="Akapitzlist"/>
        <w:numPr>
          <w:ilvl w:val="1"/>
          <w:numId w:val="29"/>
        </w:numPr>
        <w:ind w:left="0" w:hanging="357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 xml:space="preserve"> </w:t>
      </w:r>
      <w:r w:rsidR="00493D9F" w:rsidRPr="00DC2AA0">
        <w:rPr>
          <w:rStyle w:val="Pogrubienie"/>
          <w:b w:val="0"/>
          <w:bCs w:val="0"/>
          <w:sz w:val="24"/>
          <w:szCs w:val="24"/>
        </w:rPr>
        <w:t>Szkolenia dla nauczycieli</w:t>
      </w:r>
      <w:r w:rsidR="00624A7C" w:rsidRPr="00DC2AA0">
        <w:rPr>
          <w:rStyle w:val="Pogrubienie"/>
          <w:b w:val="0"/>
          <w:bCs w:val="0"/>
          <w:sz w:val="24"/>
          <w:szCs w:val="24"/>
        </w:rPr>
        <w:t>:</w:t>
      </w:r>
    </w:p>
    <w:p w14:paraId="3AA09487" w14:textId="7AD2459C" w:rsidR="00070BAB" w:rsidRPr="00DC2AA0" w:rsidRDefault="00493D9F" w:rsidP="00675DB8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edukacja włączająca</w:t>
      </w:r>
      <w:r w:rsidR="00624A7C" w:rsidRPr="00DC2AA0">
        <w:rPr>
          <w:rStyle w:val="Pogrubienie"/>
          <w:b w:val="0"/>
          <w:bCs w:val="0"/>
          <w:sz w:val="24"/>
          <w:szCs w:val="24"/>
        </w:rPr>
        <w:t>,</w:t>
      </w:r>
    </w:p>
    <w:p w14:paraId="0D8CDE41" w14:textId="5A009B96" w:rsidR="00493D9F" w:rsidRPr="00DC2AA0" w:rsidRDefault="001A214D" w:rsidP="00675DB8">
      <w:pPr>
        <w:pStyle w:val="Akapitzlist"/>
        <w:numPr>
          <w:ilvl w:val="0"/>
          <w:numId w:val="9"/>
        </w:numPr>
        <w:spacing w:after="120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trening umiejętności społecznych (</w:t>
      </w:r>
      <w:r w:rsidR="00493D9F" w:rsidRPr="00DC2AA0">
        <w:rPr>
          <w:rStyle w:val="Pogrubienie"/>
          <w:b w:val="0"/>
          <w:bCs w:val="0"/>
          <w:sz w:val="24"/>
          <w:szCs w:val="24"/>
        </w:rPr>
        <w:t>TUS</w:t>
      </w:r>
      <w:r w:rsidRPr="00DC2AA0">
        <w:rPr>
          <w:rStyle w:val="Pogrubienie"/>
          <w:b w:val="0"/>
          <w:bCs w:val="0"/>
          <w:sz w:val="24"/>
          <w:szCs w:val="24"/>
        </w:rPr>
        <w:t>)</w:t>
      </w:r>
      <w:r w:rsidR="00624A7C" w:rsidRPr="00DC2AA0">
        <w:rPr>
          <w:rStyle w:val="Pogrubienie"/>
          <w:b w:val="0"/>
          <w:bCs w:val="0"/>
          <w:sz w:val="24"/>
          <w:szCs w:val="24"/>
        </w:rPr>
        <w:t>,</w:t>
      </w:r>
    </w:p>
    <w:p w14:paraId="16ACC9C9" w14:textId="2BFD8E52" w:rsidR="00070BAB" w:rsidRPr="00DC2AA0" w:rsidRDefault="00493D9F" w:rsidP="00675DB8">
      <w:pPr>
        <w:pStyle w:val="Akapitzlist"/>
        <w:numPr>
          <w:ilvl w:val="0"/>
          <w:numId w:val="9"/>
        </w:numPr>
        <w:spacing w:after="120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mediacje rówieśnicze,</w:t>
      </w:r>
      <w:r w:rsidR="00B842F0" w:rsidRPr="00DC2AA0">
        <w:rPr>
          <w:rStyle w:val="Pogrubienie"/>
          <w:b w:val="0"/>
          <w:bCs w:val="0"/>
          <w:sz w:val="24"/>
          <w:szCs w:val="24"/>
        </w:rPr>
        <w:t xml:space="preserve"> </w:t>
      </w:r>
    </w:p>
    <w:p w14:paraId="2AF93AF6" w14:textId="79EE9EE5" w:rsidR="00070BAB" w:rsidRPr="00DC2AA0" w:rsidRDefault="00493D9F" w:rsidP="00675DB8">
      <w:pPr>
        <w:pStyle w:val="Akapitzlist"/>
        <w:numPr>
          <w:ilvl w:val="0"/>
          <w:numId w:val="9"/>
        </w:numPr>
        <w:spacing w:after="120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sz w:val="24"/>
          <w:szCs w:val="24"/>
        </w:rPr>
        <w:t>arteterapia z elementami terapii ręki</w:t>
      </w:r>
      <w:r w:rsidR="00624A7C" w:rsidRPr="00DC2AA0">
        <w:rPr>
          <w:rStyle w:val="Pogrubienie"/>
          <w:b w:val="0"/>
          <w:bCs w:val="0"/>
          <w:sz w:val="24"/>
          <w:szCs w:val="24"/>
        </w:rPr>
        <w:t>,</w:t>
      </w:r>
    </w:p>
    <w:p w14:paraId="7C0F1E0C" w14:textId="2458364D" w:rsidR="00070BAB" w:rsidRPr="00DC2AA0" w:rsidRDefault="00493D9F" w:rsidP="00675DB8">
      <w:pPr>
        <w:pStyle w:val="Akapitzlist"/>
        <w:numPr>
          <w:ilvl w:val="0"/>
          <w:numId w:val="9"/>
        </w:numPr>
        <w:spacing w:after="120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sz w:val="24"/>
          <w:szCs w:val="24"/>
        </w:rPr>
        <w:lastRenderedPageBreak/>
        <w:t>praca z uczniami ze spektrum autyzmu</w:t>
      </w:r>
      <w:r w:rsidR="00624A7C" w:rsidRPr="00DC2AA0">
        <w:rPr>
          <w:rStyle w:val="Pogrubienie"/>
          <w:b w:val="0"/>
          <w:bCs w:val="0"/>
          <w:sz w:val="24"/>
          <w:szCs w:val="24"/>
        </w:rPr>
        <w:t>,</w:t>
      </w:r>
    </w:p>
    <w:p w14:paraId="0B0044E4" w14:textId="0F5CDE9F" w:rsidR="00070BAB" w:rsidRPr="00DC2AA0" w:rsidRDefault="00493D9F" w:rsidP="00675DB8">
      <w:pPr>
        <w:pStyle w:val="Akapitzlist"/>
        <w:numPr>
          <w:ilvl w:val="0"/>
          <w:numId w:val="9"/>
        </w:numPr>
        <w:spacing w:after="120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sz w:val="24"/>
          <w:szCs w:val="24"/>
        </w:rPr>
        <w:t>nowoczesne techniki TIK w pracy z uczniami z orzeczeniem</w:t>
      </w:r>
      <w:r w:rsidR="001A214D" w:rsidRPr="00DC2AA0">
        <w:rPr>
          <w:rStyle w:val="Pogrubienie"/>
          <w:b w:val="0"/>
          <w:bCs w:val="0"/>
          <w:sz w:val="24"/>
          <w:szCs w:val="24"/>
        </w:rPr>
        <w:t>,</w:t>
      </w:r>
    </w:p>
    <w:p w14:paraId="50DEDFA8" w14:textId="35B4826A" w:rsidR="00070BAB" w:rsidRPr="00DC2AA0" w:rsidRDefault="00493D9F" w:rsidP="00675DB8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sz w:val="24"/>
          <w:szCs w:val="24"/>
        </w:rPr>
        <w:t>neurodydaktyka - jak wykorzystywać w pracy z uczniami z orzeczeniem</w:t>
      </w:r>
      <w:r w:rsidR="00624A7C" w:rsidRPr="00DC2AA0">
        <w:rPr>
          <w:rStyle w:val="Pogrubienie"/>
          <w:b w:val="0"/>
          <w:bCs w:val="0"/>
          <w:sz w:val="24"/>
          <w:szCs w:val="24"/>
        </w:rPr>
        <w:t>,</w:t>
      </w:r>
    </w:p>
    <w:p w14:paraId="72FB5CE8" w14:textId="331D5E56" w:rsidR="00624A7C" w:rsidRPr="00DC2AA0" w:rsidRDefault="001A214D" w:rsidP="00675DB8">
      <w:pPr>
        <w:pStyle w:val="Akapitzlist"/>
        <w:numPr>
          <w:ilvl w:val="0"/>
          <w:numId w:val="9"/>
        </w:numPr>
        <w:spacing w:after="120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sz w:val="24"/>
          <w:szCs w:val="24"/>
        </w:rPr>
        <w:t>włączenie opiekunów prawnych we współpracę z kadrą szkół</w:t>
      </w:r>
      <w:r w:rsidRPr="00DC2AA0">
        <w:rPr>
          <w:rStyle w:val="Pogrubienie"/>
          <w:b w:val="0"/>
          <w:bCs w:val="0"/>
          <w:sz w:val="24"/>
          <w:szCs w:val="24"/>
        </w:rPr>
        <w:t>,</w:t>
      </w:r>
    </w:p>
    <w:p w14:paraId="35ECC552" w14:textId="4BBA850B" w:rsidR="001A214D" w:rsidRPr="00DC2AA0" w:rsidRDefault="001A214D" w:rsidP="00675DB8">
      <w:pPr>
        <w:pStyle w:val="Akapitzlist"/>
        <w:numPr>
          <w:ilvl w:val="0"/>
          <w:numId w:val="9"/>
        </w:numPr>
        <w:spacing w:after="120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techniki uważności,</w:t>
      </w:r>
    </w:p>
    <w:p w14:paraId="7D867589" w14:textId="7CF6CDCB" w:rsidR="001A214D" w:rsidRPr="00DC2AA0" w:rsidRDefault="001A214D" w:rsidP="00675DB8">
      <w:pPr>
        <w:pStyle w:val="Akapitzlist"/>
        <w:numPr>
          <w:ilvl w:val="0"/>
          <w:numId w:val="9"/>
        </w:numPr>
        <w:spacing w:after="120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jak identyfikować potencjał rozwojowy uczniów z orzeczeniem.</w:t>
      </w:r>
    </w:p>
    <w:p w14:paraId="1E8E6CE5" w14:textId="7EF57D71" w:rsidR="001A214D" w:rsidRPr="00DC2AA0" w:rsidRDefault="0093231D" w:rsidP="001A214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20"/>
        <w:ind w:left="0" w:hanging="357"/>
        <w:contextualSpacing w:val="0"/>
        <w:rPr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 xml:space="preserve"> </w:t>
      </w:r>
      <w:r w:rsidR="001A214D" w:rsidRPr="00DC2AA0">
        <w:rPr>
          <w:sz w:val="24"/>
          <w:szCs w:val="24"/>
        </w:rPr>
        <w:t>Superwizja podczas zajęć prowadzonych przez nauczycieli w klasach integracyjnych i tradycyjnych, w których uczą się uczniowie z orzeczeniem.</w:t>
      </w:r>
    </w:p>
    <w:p w14:paraId="553A5B9C" w14:textId="3DE1449F" w:rsidR="001A214D" w:rsidRPr="00DC2AA0" w:rsidRDefault="001A214D" w:rsidP="001A214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20"/>
        <w:ind w:left="0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 xml:space="preserve"> Udział w konferencjach dyrektorów/kadry zarządzającej na temat wdrażania modelu edukacji włączającej.</w:t>
      </w:r>
    </w:p>
    <w:p w14:paraId="32298F9B" w14:textId="450EE9EF" w:rsidR="00407755" w:rsidRPr="00DC2AA0" w:rsidRDefault="00024953" w:rsidP="001D223B">
      <w:pPr>
        <w:pStyle w:val="Akapitzlist"/>
        <w:numPr>
          <w:ilvl w:val="0"/>
          <w:numId w:val="29"/>
        </w:numPr>
        <w:spacing w:after="240"/>
        <w:ind w:left="0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O miejscu realizacji szkoleń, konferencji i innych wydarzeń dotyczących projektu będą informowani na bieżąco wszyscy uczestnicy projektu</w:t>
      </w:r>
      <w:r w:rsidR="00C07431" w:rsidRPr="00DC2AA0">
        <w:rPr>
          <w:rStyle w:val="Pogrubienie"/>
          <w:b w:val="0"/>
          <w:bCs w:val="0"/>
          <w:sz w:val="24"/>
          <w:szCs w:val="24"/>
        </w:rPr>
        <w:t>.</w:t>
      </w:r>
    </w:p>
    <w:p w14:paraId="33B08C6C" w14:textId="430AE607" w:rsidR="0093231D" w:rsidRPr="00DC2AA0" w:rsidRDefault="0093231D" w:rsidP="00047105">
      <w:pPr>
        <w:spacing w:after="120"/>
        <w:jc w:val="center"/>
        <w:rPr>
          <w:rStyle w:val="Pogrubienie"/>
          <w:sz w:val="24"/>
          <w:szCs w:val="24"/>
        </w:rPr>
      </w:pPr>
      <w:r w:rsidRPr="00DC2AA0">
        <w:rPr>
          <w:rStyle w:val="Pogrubienie"/>
          <w:sz w:val="24"/>
          <w:szCs w:val="24"/>
        </w:rPr>
        <w:t xml:space="preserve">§ 3 </w:t>
      </w:r>
    </w:p>
    <w:p w14:paraId="1707E8EF" w14:textId="54285460" w:rsidR="0093231D" w:rsidRPr="00DC2AA0" w:rsidRDefault="0093231D" w:rsidP="00047105">
      <w:pPr>
        <w:spacing w:after="120"/>
        <w:jc w:val="center"/>
        <w:rPr>
          <w:rStyle w:val="Pogrubienie"/>
          <w:sz w:val="24"/>
          <w:szCs w:val="24"/>
        </w:rPr>
      </w:pPr>
      <w:r w:rsidRPr="00DC2AA0">
        <w:rPr>
          <w:rStyle w:val="Pogrubienie"/>
          <w:sz w:val="24"/>
          <w:szCs w:val="24"/>
        </w:rPr>
        <w:t xml:space="preserve">Zasady rekrutacji </w:t>
      </w:r>
      <w:bookmarkStart w:id="1" w:name="_Hlk177992238"/>
      <w:r w:rsidR="00A001A2" w:rsidRPr="00DC2AA0">
        <w:rPr>
          <w:rStyle w:val="Pogrubienie"/>
          <w:sz w:val="24"/>
          <w:szCs w:val="24"/>
        </w:rPr>
        <w:t>nauczycieli</w:t>
      </w:r>
      <w:r w:rsidRPr="00DC2AA0">
        <w:rPr>
          <w:rStyle w:val="Pogrubienie"/>
          <w:sz w:val="24"/>
          <w:szCs w:val="24"/>
        </w:rPr>
        <w:t>/</w:t>
      </w:r>
      <w:r w:rsidR="00A001A2" w:rsidRPr="00DC2AA0">
        <w:rPr>
          <w:rStyle w:val="Pogrubienie"/>
          <w:sz w:val="24"/>
          <w:szCs w:val="24"/>
        </w:rPr>
        <w:t>nauczycielek</w:t>
      </w:r>
      <w:bookmarkEnd w:id="1"/>
    </w:p>
    <w:p w14:paraId="257FE4EA" w14:textId="26CF5C23" w:rsidR="0093231D" w:rsidRPr="00DC2AA0" w:rsidRDefault="00A001A2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Nauczyciele/nauczycielki</w:t>
      </w:r>
      <w:r w:rsidR="0093231D" w:rsidRPr="00DC2AA0">
        <w:rPr>
          <w:sz w:val="24"/>
          <w:szCs w:val="24"/>
        </w:rPr>
        <w:t xml:space="preserve"> mogą zgłosić chęć uczestnictwa w projekcie poprzez złożenie</w:t>
      </w:r>
      <w:r w:rsidR="00024953" w:rsidRPr="00DC2AA0">
        <w:rPr>
          <w:sz w:val="24"/>
          <w:szCs w:val="24"/>
        </w:rPr>
        <w:t xml:space="preserve"> podpisanego i wypełnionego</w:t>
      </w:r>
      <w:r w:rsidR="0093231D" w:rsidRPr="00DC2AA0">
        <w:rPr>
          <w:sz w:val="24"/>
          <w:szCs w:val="24"/>
        </w:rPr>
        <w:t xml:space="preserve"> formularza </w:t>
      </w:r>
      <w:r w:rsidR="0038529A" w:rsidRPr="00DC2AA0">
        <w:rPr>
          <w:sz w:val="24"/>
          <w:szCs w:val="24"/>
        </w:rPr>
        <w:t>zgłoszeniow</w:t>
      </w:r>
      <w:r w:rsidR="00D50FF5" w:rsidRPr="00DC2AA0">
        <w:rPr>
          <w:sz w:val="24"/>
          <w:szCs w:val="24"/>
        </w:rPr>
        <w:t>ego</w:t>
      </w:r>
      <w:r w:rsidR="00702E18" w:rsidRPr="00DC2AA0">
        <w:rPr>
          <w:sz w:val="24"/>
          <w:szCs w:val="24"/>
        </w:rPr>
        <w:t xml:space="preserve"> </w:t>
      </w:r>
      <w:r w:rsidR="007D4FE3" w:rsidRPr="00DC2AA0">
        <w:rPr>
          <w:sz w:val="24"/>
          <w:szCs w:val="24"/>
        </w:rPr>
        <w:t xml:space="preserve">wraz z </w:t>
      </w:r>
      <w:r w:rsidR="00024953" w:rsidRPr="00DC2AA0">
        <w:rPr>
          <w:sz w:val="24"/>
          <w:szCs w:val="24"/>
        </w:rPr>
        <w:t xml:space="preserve">wymaganymi oświadczeniami </w:t>
      </w:r>
      <w:r w:rsidR="00702E18" w:rsidRPr="00DC2AA0">
        <w:rPr>
          <w:sz w:val="24"/>
          <w:szCs w:val="24"/>
        </w:rPr>
        <w:t xml:space="preserve">(załącznik nr 1 do regulaminu) </w:t>
      </w:r>
      <w:r w:rsidR="00635CF8" w:rsidRPr="00DC2AA0">
        <w:rPr>
          <w:sz w:val="24"/>
          <w:szCs w:val="24"/>
        </w:rPr>
        <w:t>oraz klauzul</w:t>
      </w:r>
      <w:r w:rsidR="008D1BB7" w:rsidRPr="00DC2AA0">
        <w:rPr>
          <w:sz w:val="24"/>
          <w:szCs w:val="24"/>
        </w:rPr>
        <w:t>i</w:t>
      </w:r>
      <w:r w:rsidR="00635CF8" w:rsidRPr="00DC2AA0">
        <w:rPr>
          <w:sz w:val="24"/>
          <w:szCs w:val="24"/>
        </w:rPr>
        <w:t xml:space="preserve"> RODO</w:t>
      </w:r>
      <w:r w:rsidR="000E7785" w:rsidRPr="00DC2AA0">
        <w:rPr>
          <w:sz w:val="24"/>
          <w:szCs w:val="24"/>
        </w:rPr>
        <w:t xml:space="preserve"> (zgoda na przetwarzanie danych osobowych)</w:t>
      </w:r>
      <w:r w:rsidR="00635CF8" w:rsidRPr="00DC2AA0">
        <w:rPr>
          <w:sz w:val="24"/>
          <w:szCs w:val="24"/>
        </w:rPr>
        <w:t xml:space="preserve"> </w:t>
      </w:r>
      <w:r w:rsidR="0093231D" w:rsidRPr="00DC2AA0">
        <w:rPr>
          <w:sz w:val="24"/>
          <w:szCs w:val="24"/>
        </w:rPr>
        <w:t>w sekretariacie szkolnym.</w:t>
      </w:r>
      <w:r w:rsidR="00D50FF5" w:rsidRPr="00DC2AA0">
        <w:rPr>
          <w:sz w:val="24"/>
          <w:szCs w:val="24"/>
        </w:rPr>
        <w:t xml:space="preserve"> Dokumenty rekrutacyjne są dostępne w szkole oraz w</w:t>
      </w:r>
      <w:r w:rsidR="000E7785" w:rsidRPr="00DC2AA0">
        <w:rPr>
          <w:sz w:val="24"/>
          <w:szCs w:val="24"/>
        </w:rPr>
        <w:t> </w:t>
      </w:r>
      <w:r w:rsidR="00D50FF5" w:rsidRPr="00DC2AA0">
        <w:rPr>
          <w:sz w:val="24"/>
          <w:szCs w:val="24"/>
        </w:rPr>
        <w:t>Biurze Projektu.</w:t>
      </w:r>
    </w:p>
    <w:p w14:paraId="171681D9" w14:textId="55B564F6" w:rsidR="0038529A" w:rsidRPr="00DC2AA0" w:rsidRDefault="0038529A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Formularz zgłoszeniowy</w:t>
      </w:r>
      <w:r w:rsidR="007D4FE3" w:rsidRPr="00DC2AA0">
        <w:rPr>
          <w:sz w:val="24"/>
          <w:szCs w:val="24"/>
        </w:rPr>
        <w:t xml:space="preserve"> i deklarację chęci przystąpienia do projektu zawartej w formularzu</w:t>
      </w:r>
      <w:r w:rsidRPr="00DC2AA0">
        <w:rPr>
          <w:sz w:val="24"/>
          <w:szCs w:val="24"/>
        </w:rPr>
        <w:t xml:space="preserve"> </w:t>
      </w:r>
      <w:r w:rsidR="007A71BF" w:rsidRPr="00DC2AA0">
        <w:rPr>
          <w:sz w:val="24"/>
          <w:szCs w:val="24"/>
        </w:rPr>
        <w:t>podpisuje nauczyciel/nauczycielka.</w:t>
      </w:r>
    </w:p>
    <w:p w14:paraId="36058A88" w14:textId="7337B027" w:rsidR="0038529A" w:rsidRPr="00DC2AA0" w:rsidRDefault="0038529A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Dane zawarte w formularzu weryfikuje pod względem formalnym sekretariat szkolny.</w:t>
      </w:r>
    </w:p>
    <w:p w14:paraId="1FAA01E6" w14:textId="4280BE0D" w:rsidR="0038529A" w:rsidRPr="00DC2AA0" w:rsidRDefault="0038529A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W przypadku uchybień formalnych wymagań rekrutacji kandydat/kandydatka może zostać poproszony droga telefoniczną lub pisemnie o uzupełnienie braków w dokumentacji.</w:t>
      </w:r>
    </w:p>
    <w:p w14:paraId="10CEAF6B" w14:textId="32C0FD12" w:rsidR="0093231D" w:rsidRPr="00DC2AA0" w:rsidRDefault="0093231D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color w:val="FF0000"/>
          <w:sz w:val="24"/>
          <w:szCs w:val="24"/>
        </w:rPr>
      </w:pPr>
      <w:r w:rsidRPr="00DC2AA0">
        <w:rPr>
          <w:sz w:val="24"/>
          <w:szCs w:val="24"/>
        </w:rPr>
        <w:t xml:space="preserve">Komisja Rekrutacyjna odpowiedzialna będzie za przeprowadzenie rekrutacji </w:t>
      </w:r>
      <w:r w:rsidR="007A71BF" w:rsidRPr="00DC2AA0">
        <w:rPr>
          <w:sz w:val="24"/>
          <w:szCs w:val="24"/>
        </w:rPr>
        <w:t>nauczycieli i</w:t>
      </w:r>
      <w:r w:rsidR="007D4FE3" w:rsidRPr="00DC2AA0">
        <w:rPr>
          <w:sz w:val="24"/>
          <w:szCs w:val="24"/>
        </w:rPr>
        <w:t> </w:t>
      </w:r>
      <w:r w:rsidR="007A71BF" w:rsidRPr="00DC2AA0">
        <w:rPr>
          <w:sz w:val="24"/>
          <w:szCs w:val="24"/>
        </w:rPr>
        <w:t>nauczycielek</w:t>
      </w:r>
      <w:r w:rsidRPr="00DC2AA0">
        <w:rPr>
          <w:sz w:val="24"/>
          <w:szCs w:val="24"/>
        </w:rPr>
        <w:t xml:space="preserve"> do projektu, w tym informowanie o projekcie i rozpoczęciu rekrutacji, weryfikację dokumentów zgłoszeniowych pod względem formalnym, </w:t>
      </w:r>
      <w:r w:rsidRPr="00DC2AA0">
        <w:rPr>
          <w:sz w:val="24"/>
          <w:szCs w:val="24"/>
        </w:rPr>
        <w:lastRenderedPageBreak/>
        <w:t xml:space="preserve">ewidencjonowanie otrzymanych dokumentów poprzez sporządzenie listy </w:t>
      </w:r>
      <w:r w:rsidR="007A71BF" w:rsidRPr="00DC2AA0">
        <w:rPr>
          <w:sz w:val="24"/>
          <w:szCs w:val="24"/>
        </w:rPr>
        <w:t>osób</w:t>
      </w:r>
      <w:r w:rsidRPr="00DC2AA0">
        <w:rPr>
          <w:sz w:val="24"/>
          <w:szCs w:val="24"/>
        </w:rPr>
        <w:t xml:space="preserve"> zakwalifikowanych i listy rezerwowej. </w:t>
      </w:r>
      <w:r w:rsidR="008F28D2" w:rsidRPr="00DC2AA0">
        <w:rPr>
          <w:sz w:val="24"/>
          <w:szCs w:val="24"/>
        </w:rPr>
        <w:t xml:space="preserve">Następnie Komisja za pośrednictwem sekretariatów szkolnych powiadamia </w:t>
      </w:r>
      <w:r w:rsidR="007A71BF" w:rsidRPr="00DC2AA0">
        <w:rPr>
          <w:sz w:val="24"/>
          <w:szCs w:val="24"/>
        </w:rPr>
        <w:t>uczestników/uczestniczki</w:t>
      </w:r>
      <w:r w:rsidR="008F28D2" w:rsidRPr="00DC2AA0">
        <w:rPr>
          <w:sz w:val="24"/>
          <w:szCs w:val="24"/>
        </w:rPr>
        <w:t xml:space="preserve"> o</w:t>
      </w:r>
      <w:r w:rsidR="007A71BF" w:rsidRPr="00DC2AA0">
        <w:rPr>
          <w:sz w:val="24"/>
          <w:szCs w:val="24"/>
        </w:rPr>
        <w:t> </w:t>
      </w:r>
      <w:r w:rsidR="008F28D2" w:rsidRPr="00DC2AA0">
        <w:rPr>
          <w:sz w:val="24"/>
          <w:szCs w:val="24"/>
        </w:rPr>
        <w:t xml:space="preserve">zakwalifikowaniu </w:t>
      </w:r>
      <w:r w:rsidR="007A71BF" w:rsidRPr="00DC2AA0">
        <w:rPr>
          <w:sz w:val="24"/>
          <w:szCs w:val="24"/>
        </w:rPr>
        <w:t xml:space="preserve">się </w:t>
      </w:r>
      <w:r w:rsidR="008F28D2" w:rsidRPr="00DC2AA0">
        <w:rPr>
          <w:sz w:val="24"/>
          <w:szCs w:val="24"/>
        </w:rPr>
        <w:t>do uczestnictwa w projekcie.</w:t>
      </w:r>
    </w:p>
    <w:p w14:paraId="5E16F7F4" w14:textId="2B5054A7" w:rsidR="00F14AD3" w:rsidRPr="00DC2AA0" w:rsidRDefault="00F14AD3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rStyle w:val="Pogrubienie"/>
          <w:b w:val="0"/>
          <w:bCs w:val="0"/>
          <w:color w:val="FF000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W przypadku niezrekrutowania założonej w projekcie liczby uczestników przeprowadzona zostanie rekrutacja uzupełniająca i wówczas będzie przebiegała do momentu zrekrutowania pełnej grupy.</w:t>
      </w:r>
    </w:p>
    <w:p w14:paraId="4C0F8822" w14:textId="6501CD5A" w:rsidR="00961F43" w:rsidRPr="00DC2AA0" w:rsidRDefault="00961F43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rStyle w:val="Pogrubienie"/>
          <w:b w:val="0"/>
          <w:bCs w:val="0"/>
          <w:color w:val="FF000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W celu zapewnienia równego dostępu do informacji o projekcie oraz zachowaniu zasad sprawiedliwej rekrutacji podjęte zostaną następujące działania:</w:t>
      </w:r>
    </w:p>
    <w:p w14:paraId="161AC7CE" w14:textId="66E58697" w:rsidR="00961F43" w:rsidRPr="00DC2AA0" w:rsidRDefault="00961F43" w:rsidP="00A57360">
      <w:pPr>
        <w:pStyle w:val="Akapitzlist"/>
        <w:numPr>
          <w:ilvl w:val="0"/>
          <w:numId w:val="21"/>
        </w:numPr>
        <w:spacing w:before="0" w:after="120"/>
        <w:ind w:left="641" w:hanging="357"/>
        <w:contextualSpacing w:val="0"/>
        <w:rPr>
          <w:rStyle w:val="Pogrubienie"/>
          <w:b w:val="0"/>
          <w:bCs w:val="0"/>
          <w:color w:val="FF0000"/>
          <w:sz w:val="24"/>
          <w:szCs w:val="24"/>
        </w:rPr>
      </w:pPr>
      <w:r w:rsidRPr="00DC2AA0">
        <w:rPr>
          <w:rStyle w:val="Pogrubienie"/>
          <w:b w:val="0"/>
          <w:bCs w:val="0"/>
          <w:sz w:val="24"/>
          <w:szCs w:val="24"/>
        </w:rPr>
        <w:t>akcja informacyjno – promocyjna; zamieszczenie informacji o prowadzonej rekrutacji oraz regulaminu na stronie internetowej Beneficjenta, a także na stronie internetowej Szkół objętych wsparciem w projekcie oraz na tablicy ogłoszeń,</w:t>
      </w:r>
    </w:p>
    <w:p w14:paraId="41B2F267" w14:textId="5A9FB0EA" w:rsidR="00A8523D" w:rsidRPr="00DC2AA0" w:rsidRDefault="00A8523D" w:rsidP="003C21C6">
      <w:pPr>
        <w:pStyle w:val="Akapitzlist"/>
        <w:numPr>
          <w:ilvl w:val="0"/>
          <w:numId w:val="21"/>
        </w:numPr>
        <w:spacing w:before="0" w:after="240"/>
        <w:ind w:left="641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 xml:space="preserve">w </w:t>
      </w:r>
      <w:r w:rsidR="00AD4454" w:rsidRPr="00DC2AA0">
        <w:rPr>
          <w:sz w:val="24"/>
          <w:szCs w:val="24"/>
        </w:rPr>
        <w:t>przypadku</w:t>
      </w:r>
      <w:r w:rsidRPr="00DC2AA0">
        <w:rPr>
          <w:sz w:val="24"/>
          <w:szCs w:val="24"/>
        </w:rPr>
        <w:t xml:space="preserve"> powstałych pytań i udzielania informacji uzupełniających dostępne będzie Biuro Projektu</w:t>
      </w:r>
      <w:r w:rsidR="00366134" w:rsidRPr="00DC2AA0">
        <w:rPr>
          <w:sz w:val="24"/>
          <w:szCs w:val="24"/>
        </w:rPr>
        <w:t>.</w:t>
      </w:r>
    </w:p>
    <w:p w14:paraId="70B7889E" w14:textId="04174AFE" w:rsidR="00242D0C" w:rsidRPr="00DC2AA0" w:rsidRDefault="00242D0C" w:rsidP="005209BA">
      <w:pPr>
        <w:pStyle w:val="Akapitzlist"/>
        <w:spacing w:after="120"/>
        <w:ind w:left="4678"/>
        <w:contextualSpacing w:val="0"/>
        <w:rPr>
          <w:rStyle w:val="Pogrubienie"/>
          <w:sz w:val="24"/>
          <w:szCs w:val="24"/>
        </w:rPr>
      </w:pPr>
      <w:bookmarkStart w:id="2" w:name="_Hlk177382701"/>
      <w:r w:rsidRPr="00DC2AA0">
        <w:rPr>
          <w:rStyle w:val="Pogrubienie"/>
          <w:sz w:val="24"/>
          <w:szCs w:val="24"/>
        </w:rPr>
        <w:t xml:space="preserve">§ </w:t>
      </w:r>
      <w:r w:rsidR="004445CD" w:rsidRPr="00DC2AA0">
        <w:rPr>
          <w:rStyle w:val="Pogrubienie"/>
          <w:sz w:val="24"/>
          <w:szCs w:val="24"/>
        </w:rPr>
        <w:t>4</w:t>
      </w:r>
    </w:p>
    <w:p w14:paraId="61CC2BC1" w14:textId="4A36CB7A" w:rsidR="00242D0C" w:rsidRPr="00DC2AA0" w:rsidRDefault="00242D0C" w:rsidP="00047105">
      <w:pPr>
        <w:pStyle w:val="Akapitzlist"/>
        <w:spacing w:after="120"/>
        <w:ind w:left="284"/>
        <w:contextualSpacing w:val="0"/>
        <w:jc w:val="center"/>
        <w:rPr>
          <w:b/>
          <w:bCs/>
          <w:color w:val="FF0000"/>
          <w:sz w:val="24"/>
          <w:szCs w:val="24"/>
        </w:rPr>
      </w:pPr>
      <w:r w:rsidRPr="00DC2AA0">
        <w:rPr>
          <w:b/>
          <w:bCs/>
          <w:sz w:val="24"/>
          <w:szCs w:val="24"/>
        </w:rPr>
        <w:t xml:space="preserve">Kryteria rekrutacji </w:t>
      </w:r>
      <w:r w:rsidR="00366134" w:rsidRPr="00DC2AA0">
        <w:rPr>
          <w:rStyle w:val="Pogrubienie"/>
          <w:sz w:val="24"/>
          <w:szCs w:val="24"/>
        </w:rPr>
        <w:t>nauczycieli/nauczycielek</w:t>
      </w:r>
    </w:p>
    <w:bookmarkEnd w:id="2"/>
    <w:p w14:paraId="3059C439" w14:textId="78EA077B" w:rsidR="00D50FF5" w:rsidRPr="00DC2AA0" w:rsidRDefault="00D50FF5" w:rsidP="003C21C6">
      <w:pPr>
        <w:pStyle w:val="Akapitzlist"/>
        <w:numPr>
          <w:ilvl w:val="0"/>
          <w:numId w:val="16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Kryterium dostępu:</w:t>
      </w:r>
    </w:p>
    <w:p w14:paraId="21AE71E3" w14:textId="4A22B032" w:rsidR="00D50FF5" w:rsidRPr="00DC2AA0" w:rsidRDefault="00366134" w:rsidP="001D223B">
      <w:pPr>
        <w:pStyle w:val="Akapitzlist"/>
        <w:numPr>
          <w:ilvl w:val="0"/>
          <w:numId w:val="14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nauczyciel powinien być zatrudniony w szkole objętej wsparciem w ramach projektu</w:t>
      </w:r>
      <w:r w:rsidR="00D50FF5" w:rsidRPr="00DC2AA0">
        <w:rPr>
          <w:sz w:val="24"/>
          <w:szCs w:val="24"/>
        </w:rPr>
        <w:t xml:space="preserve"> (wymagane </w:t>
      </w:r>
      <w:r w:rsidR="00C06E99" w:rsidRPr="00DC2AA0">
        <w:rPr>
          <w:sz w:val="24"/>
          <w:szCs w:val="24"/>
        </w:rPr>
        <w:t>podpisanie</w:t>
      </w:r>
      <w:r w:rsidR="00D50FF5" w:rsidRPr="00DC2AA0">
        <w:rPr>
          <w:sz w:val="24"/>
          <w:szCs w:val="24"/>
        </w:rPr>
        <w:t xml:space="preserve"> oświadczenia</w:t>
      </w:r>
      <w:r w:rsidR="00C06E99" w:rsidRPr="00DC2AA0">
        <w:rPr>
          <w:sz w:val="24"/>
          <w:szCs w:val="24"/>
        </w:rPr>
        <w:t xml:space="preserve"> zawartego w załączniku nr 1 do Regulaminu</w:t>
      </w:r>
      <w:r w:rsidR="00D50FF5" w:rsidRPr="00DC2AA0">
        <w:rPr>
          <w:sz w:val="24"/>
          <w:szCs w:val="24"/>
        </w:rPr>
        <w:t>),</w:t>
      </w:r>
    </w:p>
    <w:p w14:paraId="7C502A41" w14:textId="5B33BA48" w:rsidR="00D50FF5" w:rsidRPr="00DC2AA0" w:rsidRDefault="00D50FF5" w:rsidP="00A54FAA">
      <w:pPr>
        <w:pStyle w:val="Akapitzlist"/>
        <w:numPr>
          <w:ilvl w:val="0"/>
          <w:numId w:val="14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t>złożenie prawidłowo wypełni</w:t>
      </w:r>
      <w:r w:rsidR="00AD4454" w:rsidRPr="00DC2AA0">
        <w:rPr>
          <w:sz w:val="24"/>
          <w:szCs w:val="24"/>
        </w:rPr>
        <w:t>onego formularza rekrutacyjnego</w:t>
      </w:r>
      <w:r w:rsidRPr="00DC2AA0">
        <w:rPr>
          <w:sz w:val="24"/>
          <w:szCs w:val="24"/>
        </w:rPr>
        <w:t>,</w:t>
      </w:r>
    </w:p>
    <w:p w14:paraId="00E7510F" w14:textId="406D74AD" w:rsidR="00783A17" w:rsidRPr="00DC2AA0" w:rsidRDefault="00783A17" w:rsidP="00A54FAA">
      <w:pPr>
        <w:spacing w:before="0" w:after="120"/>
        <w:ind w:left="357"/>
        <w:rPr>
          <w:sz w:val="24"/>
          <w:szCs w:val="24"/>
        </w:rPr>
      </w:pPr>
      <w:r w:rsidRPr="00DC2AA0">
        <w:rPr>
          <w:sz w:val="24"/>
          <w:szCs w:val="24"/>
        </w:rPr>
        <w:t xml:space="preserve">Osoby z oceną „spełnia” przejdą do dalszego etapu rekrutacji szczegółowej opisanej w pkt. </w:t>
      </w:r>
      <w:r w:rsidR="009E19C8" w:rsidRPr="00DC2AA0">
        <w:rPr>
          <w:sz w:val="24"/>
          <w:szCs w:val="24"/>
        </w:rPr>
        <w:t>2</w:t>
      </w:r>
      <w:r w:rsidRPr="00DC2AA0">
        <w:rPr>
          <w:sz w:val="24"/>
          <w:szCs w:val="24"/>
        </w:rPr>
        <w:t>.</w:t>
      </w:r>
    </w:p>
    <w:p w14:paraId="7CA92541" w14:textId="3C794AFC" w:rsidR="00783A17" w:rsidRPr="00DC2AA0" w:rsidRDefault="00366134" w:rsidP="00366134">
      <w:pPr>
        <w:pStyle w:val="Akapitzlist"/>
        <w:numPr>
          <w:ilvl w:val="0"/>
          <w:numId w:val="16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Brak kryterium szczegółowego/uzupełniającego – wsparcie kierowane do całości kadry.</w:t>
      </w:r>
    </w:p>
    <w:p w14:paraId="62357749" w14:textId="1C2127DA" w:rsidR="00783A17" w:rsidRPr="00DC2AA0" w:rsidRDefault="00242D0C" w:rsidP="00366134">
      <w:pPr>
        <w:pStyle w:val="Akapitzlist"/>
        <w:numPr>
          <w:ilvl w:val="0"/>
          <w:numId w:val="16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Decyduje data wpływu dokumentów rekrutacyjnych.</w:t>
      </w:r>
    </w:p>
    <w:p w14:paraId="2753E06A" w14:textId="4FA1618C" w:rsidR="00242D0C" w:rsidRPr="00DC2AA0" w:rsidRDefault="00242D0C" w:rsidP="00366134">
      <w:pPr>
        <w:pStyle w:val="Akapitzlist"/>
        <w:numPr>
          <w:ilvl w:val="0"/>
          <w:numId w:val="16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Docelowo planuje się zebranie grup</w:t>
      </w:r>
      <w:r w:rsidR="000A7EE6" w:rsidRPr="00DC2AA0">
        <w:rPr>
          <w:sz w:val="24"/>
          <w:szCs w:val="24"/>
        </w:rPr>
        <w:t>y</w:t>
      </w:r>
      <w:r w:rsidRPr="00DC2AA0">
        <w:rPr>
          <w:sz w:val="24"/>
          <w:szCs w:val="24"/>
        </w:rPr>
        <w:t xml:space="preserve"> </w:t>
      </w:r>
      <w:r w:rsidR="0028206D" w:rsidRPr="00DC2AA0">
        <w:rPr>
          <w:sz w:val="24"/>
          <w:szCs w:val="24"/>
        </w:rPr>
        <w:t xml:space="preserve">co najmniej </w:t>
      </w:r>
      <w:r w:rsidR="00E17D54" w:rsidRPr="00DC2AA0">
        <w:rPr>
          <w:sz w:val="24"/>
          <w:szCs w:val="24"/>
        </w:rPr>
        <w:t>165 osób z kadry</w:t>
      </w:r>
      <w:r w:rsidR="00943911" w:rsidRPr="00DC2AA0">
        <w:rPr>
          <w:sz w:val="24"/>
          <w:szCs w:val="24"/>
        </w:rPr>
        <w:t xml:space="preserve"> 5</w:t>
      </w:r>
      <w:r w:rsidR="00E17D54" w:rsidRPr="00DC2AA0">
        <w:rPr>
          <w:sz w:val="24"/>
          <w:szCs w:val="24"/>
        </w:rPr>
        <w:t xml:space="preserve"> szkół</w:t>
      </w:r>
      <w:r w:rsidR="00943911" w:rsidRPr="00DC2AA0">
        <w:rPr>
          <w:sz w:val="24"/>
          <w:szCs w:val="24"/>
        </w:rPr>
        <w:t xml:space="preserve"> podstawowych objętych wsparciem</w:t>
      </w:r>
      <w:r w:rsidR="00E17D54" w:rsidRPr="00DC2AA0">
        <w:rPr>
          <w:sz w:val="24"/>
          <w:szCs w:val="24"/>
        </w:rPr>
        <w:t>.</w:t>
      </w:r>
    </w:p>
    <w:p w14:paraId="2315CCD2" w14:textId="6B81D148" w:rsidR="004445CD" w:rsidRPr="00DC2AA0" w:rsidRDefault="000B1362" w:rsidP="001D223B">
      <w:pPr>
        <w:pStyle w:val="Default"/>
        <w:numPr>
          <w:ilvl w:val="0"/>
          <w:numId w:val="16"/>
        </w:numPr>
        <w:spacing w:after="240" w:line="360" w:lineRule="auto"/>
        <w:ind w:left="283" w:hanging="357"/>
        <w:rPr>
          <w:rFonts w:ascii="Arial" w:hAnsi="Arial" w:cs="Arial"/>
          <w:color w:val="auto"/>
          <w:lang w:eastAsia="en-US"/>
        </w:rPr>
      </w:pPr>
      <w:r w:rsidRPr="00DC2AA0">
        <w:rPr>
          <w:rFonts w:ascii="Arial" w:hAnsi="Arial" w:cs="Arial"/>
          <w:color w:val="auto"/>
          <w:lang w:eastAsia="en-US"/>
        </w:rPr>
        <w:lastRenderedPageBreak/>
        <w:t xml:space="preserve">Po zakończeniu rekrutacji Dyrektor Szkoły Podstawowej składa do </w:t>
      </w:r>
      <w:r w:rsidR="00635CF8" w:rsidRPr="00DC2AA0">
        <w:rPr>
          <w:rFonts w:ascii="Arial" w:hAnsi="Arial" w:cs="Arial"/>
          <w:color w:val="auto"/>
          <w:lang w:eastAsia="en-US"/>
        </w:rPr>
        <w:t>B</w:t>
      </w:r>
      <w:r w:rsidRPr="00DC2AA0">
        <w:rPr>
          <w:rFonts w:ascii="Arial" w:hAnsi="Arial" w:cs="Arial"/>
          <w:color w:val="auto"/>
          <w:lang w:eastAsia="en-US"/>
        </w:rPr>
        <w:t xml:space="preserve">iura </w:t>
      </w:r>
      <w:r w:rsidR="00635CF8" w:rsidRPr="00DC2AA0">
        <w:rPr>
          <w:rFonts w:ascii="Arial" w:hAnsi="Arial" w:cs="Arial"/>
          <w:color w:val="auto"/>
          <w:lang w:eastAsia="en-US"/>
        </w:rPr>
        <w:t>P</w:t>
      </w:r>
      <w:r w:rsidRPr="00DC2AA0">
        <w:rPr>
          <w:rFonts w:ascii="Arial" w:hAnsi="Arial" w:cs="Arial"/>
          <w:color w:val="auto"/>
          <w:lang w:eastAsia="en-US"/>
        </w:rPr>
        <w:t>rojektu listę uczestników wraz z wymaganymi dokumentami.</w:t>
      </w:r>
      <w:r w:rsidR="00635CF8" w:rsidRPr="00DC2AA0">
        <w:rPr>
          <w:rFonts w:ascii="Arial" w:hAnsi="Arial" w:cs="Arial"/>
          <w:color w:val="auto"/>
          <w:lang w:eastAsia="en-US"/>
        </w:rPr>
        <w:t xml:space="preserve"> Procedura rekrutacyjna uwzględnia i zobowiązuje osoby odpowiedzialne za realizację projektu na terenie szkoły do przestrzegania kwestii ochrony danych osobowych.</w:t>
      </w:r>
    </w:p>
    <w:p w14:paraId="4C76E56D" w14:textId="3048FFED" w:rsidR="00F14AD3" w:rsidRPr="00DC2AA0" w:rsidRDefault="00F14AD3" w:rsidP="005209BA">
      <w:pPr>
        <w:spacing w:after="120"/>
        <w:ind w:left="4536"/>
        <w:rPr>
          <w:rStyle w:val="Pogrubienie"/>
          <w:sz w:val="24"/>
          <w:szCs w:val="24"/>
        </w:rPr>
      </w:pPr>
      <w:r w:rsidRPr="00DC2AA0">
        <w:rPr>
          <w:rStyle w:val="Pogrubienie"/>
          <w:sz w:val="24"/>
          <w:szCs w:val="24"/>
        </w:rPr>
        <w:t>§ 5</w:t>
      </w:r>
    </w:p>
    <w:p w14:paraId="084C5C18" w14:textId="191C30E1" w:rsidR="00F14AD3" w:rsidRPr="00DC2AA0" w:rsidRDefault="00635CF8" w:rsidP="005209BA">
      <w:pPr>
        <w:pStyle w:val="Akapitzlist"/>
        <w:spacing w:before="0" w:after="120"/>
        <w:ind w:left="2694"/>
        <w:contextualSpacing w:val="0"/>
        <w:rPr>
          <w:b/>
          <w:bCs/>
          <w:sz w:val="24"/>
          <w:szCs w:val="24"/>
        </w:rPr>
      </w:pPr>
      <w:r w:rsidRPr="00DC2AA0">
        <w:rPr>
          <w:b/>
          <w:bCs/>
          <w:sz w:val="24"/>
          <w:szCs w:val="24"/>
        </w:rPr>
        <w:t>Prawa i obowiązki uczestników projektu</w:t>
      </w:r>
    </w:p>
    <w:p w14:paraId="71920FF2" w14:textId="333EBAEC" w:rsidR="00D03DDD" w:rsidRPr="00DC2AA0" w:rsidRDefault="00D03DDD" w:rsidP="00162798">
      <w:pPr>
        <w:pStyle w:val="Akapitzlist"/>
        <w:numPr>
          <w:ilvl w:val="0"/>
          <w:numId w:val="17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 xml:space="preserve">Każdy </w:t>
      </w:r>
      <w:r w:rsidR="00660597" w:rsidRPr="00DC2AA0">
        <w:rPr>
          <w:sz w:val="24"/>
          <w:szCs w:val="24"/>
        </w:rPr>
        <w:t>nauczyciel/nauczycielka</w:t>
      </w:r>
      <w:r w:rsidRPr="00DC2AA0">
        <w:rPr>
          <w:sz w:val="24"/>
          <w:szCs w:val="24"/>
        </w:rPr>
        <w:t xml:space="preserve"> projektu zobowiązany jest do:</w:t>
      </w:r>
    </w:p>
    <w:p w14:paraId="2AECCA34" w14:textId="3B79B7FE" w:rsidR="00D03DDD" w:rsidRPr="00DC2AA0" w:rsidRDefault="00D03DDD" w:rsidP="00FA68C6">
      <w:pPr>
        <w:pStyle w:val="Akapitzlist"/>
        <w:numPr>
          <w:ilvl w:val="0"/>
          <w:numId w:val="18"/>
        </w:numPr>
        <w:spacing w:before="0" w:after="120"/>
        <w:ind w:left="992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udziału w zajęciach,</w:t>
      </w:r>
      <w:r w:rsidR="00660597" w:rsidRPr="00DC2AA0">
        <w:rPr>
          <w:sz w:val="24"/>
          <w:szCs w:val="24"/>
        </w:rPr>
        <w:t xml:space="preserve"> szkoleniach,</w:t>
      </w:r>
      <w:r w:rsidR="004F3A39" w:rsidRPr="00DC2AA0">
        <w:rPr>
          <w:sz w:val="24"/>
          <w:szCs w:val="24"/>
        </w:rPr>
        <w:t xml:space="preserve"> eventach i spotkaniach dot. działań w projekcie,</w:t>
      </w:r>
    </w:p>
    <w:p w14:paraId="227D99F4" w14:textId="65FE7103" w:rsidR="00705056" w:rsidRPr="00DC2AA0" w:rsidRDefault="00705056" w:rsidP="00FA68C6">
      <w:pPr>
        <w:pStyle w:val="Akapitzlist"/>
        <w:numPr>
          <w:ilvl w:val="0"/>
          <w:numId w:val="18"/>
        </w:numPr>
        <w:spacing w:before="0" w:after="120"/>
        <w:ind w:left="992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 xml:space="preserve">uczestniczenia w minimum </w:t>
      </w:r>
      <w:r w:rsidR="00972DC0" w:rsidRPr="00DC2AA0">
        <w:rPr>
          <w:sz w:val="24"/>
          <w:szCs w:val="24"/>
        </w:rPr>
        <w:t>6</w:t>
      </w:r>
      <w:r w:rsidRPr="00DC2AA0">
        <w:rPr>
          <w:sz w:val="24"/>
          <w:szCs w:val="24"/>
        </w:rPr>
        <w:t xml:space="preserve">0% godz. zajęć a w przypadku przekroczenia </w:t>
      </w:r>
      <w:r w:rsidR="00972DC0" w:rsidRPr="00DC2AA0">
        <w:rPr>
          <w:sz w:val="24"/>
          <w:szCs w:val="24"/>
        </w:rPr>
        <w:t>4</w:t>
      </w:r>
      <w:r w:rsidRPr="00DC2AA0">
        <w:rPr>
          <w:sz w:val="24"/>
          <w:szCs w:val="24"/>
        </w:rPr>
        <w:t>0% nieobecności przedstawienie pisemnego usprawiedliwienia,</w:t>
      </w:r>
    </w:p>
    <w:p w14:paraId="567AE8B5" w14:textId="7ACE1192" w:rsidR="00D03DDD" w:rsidRPr="00DC2AA0" w:rsidRDefault="00B358A4" w:rsidP="00FA68C6">
      <w:pPr>
        <w:pStyle w:val="Akapitzlist"/>
        <w:numPr>
          <w:ilvl w:val="0"/>
          <w:numId w:val="18"/>
        </w:numPr>
        <w:spacing w:before="0" w:after="120"/>
        <w:ind w:left="992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udostępniania swoich danych osobowych na potrzeby projektu,</w:t>
      </w:r>
    </w:p>
    <w:p w14:paraId="6312A02A" w14:textId="0B2AC38A" w:rsidR="00B358A4" w:rsidRPr="00DC2AA0" w:rsidRDefault="00B358A4" w:rsidP="00FA68C6">
      <w:pPr>
        <w:pStyle w:val="Akapitzlist"/>
        <w:numPr>
          <w:ilvl w:val="0"/>
          <w:numId w:val="18"/>
        </w:numPr>
        <w:spacing w:before="0" w:after="120"/>
        <w:ind w:left="992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przestrzeganie ogólnie przyjętych norm i zasad</w:t>
      </w:r>
      <w:r w:rsidR="00B76464" w:rsidRPr="00DC2AA0">
        <w:rPr>
          <w:sz w:val="24"/>
          <w:szCs w:val="24"/>
        </w:rPr>
        <w:t>,</w:t>
      </w:r>
      <w:r w:rsidRPr="00DC2AA0">
        <w:rPr>
          <w:sz w:val="24"/>
          <w:szCs w:val="24"/>
        </w:rPr>
        <w:t xml:space="preserve"> w tym dbałość o sprzęt, urządzenia i pomoce dydaktyczne wykorzystywane w trakcie realizacji projektu,</w:t>
      </w:r>
    </w:p>
    <w:p w14:paraId="173B5DAE" w14:textId="18C20CE8" w:rsidR="00B358A4" w:rsidRPr="00DC2AA0" w:rsidRDefault="00B76464" w:rsidP="00FA68C6">
      <w:pPr>
        <w:pStyle w:val="Akapitzlist"/>
        <w:numPr>
          <w:ilvl w:val="0"/>
          <w:numId w:val="18"/>
        </w:numPr>
        <w:spacing w:before="0" w:after="120"/>
        <w:ind w:left="992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uczestnictwa w ewaluacji i monitoringu projektu</w:t>
      </w:r>
      <w:r w:rsidR="00162798" w:rsidRPr="00DC2AA0">
        <w:rPr>
          <w:sz w:val="24"/>
          <w:szCs w:val="24"/>
        </w:rPr>
        <w:t>,</w:t>
      </w:r>
    </w:p>
    <w:p w14:paraId="30FB6C1D" w14:textId="5DE59FE8" w:rsidR="00162798" w:rsidRPr="00DC2AA0" w:rsidRDefault="00162798" w:rsidP="00162798">
      <w:pPr>
        <w:pStyle w:val="Akapitzlist"/>
        <w:numPr>
          <w:ilvl w:val="0"/>
          <w:numId w:val="18"/>
        </w:numPr>
        <w:spacing w:before="0" w:after="120"/>
        <w:ind w:left="992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terminowego wykonywania przydzielonych w projekcie zadań</w:t>
      </w:r>
      <w:r w:rsidR="007E686E" w:rsidRPr="00DC2AA0">
        <w:rPr>
          <w:sz w:val="24"/>
          <w:szCs w:val="24"/>
        </w:rPr>
        <w:t>,</w:t>
      </w:r>
    </w:p>
    <w:p w14:paraId="6D641510" w14:textId="018B2A76" w:rsidR="00162798" w:rsidRPr="00DC2AA0" w:rsidRDefault="00162798" w:rsidP="00162798">
      <w:pPr>
        <w:pStyle w:val="Akapitzlist"/>
        <w:numPr>
          <w:ilvl w:val="0"/>
          <w:numId w:val="18"/>
        </w:numPr>
        <w:spacing w:before="0" w:after="120"/>
        <w:ind w:left="992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tworzenie i opracowywanie materiałów niezbędnych do realizacji projektu (jeśli zajdzie taka potrzeba),</w:t>
      </w:r>
    </w:p>
    <w:p w14:paraId="3F7C8A86" w14:textId="2CBCBF8B" w:rsidR="00FA68C6" w:rsidRPr="00DC2AA0" w:rsidRDefault="00FA68C6" w:rsidP="00162798">
      <w:pPr>
        <w:pStyle w:val="Akapitzlist"/>
        <w:numPr>
          <w:ilvl w:val="0"/>
          <w:numId w:val="18"/>
        </w:numPr>
        <w:spacing w:before="0" w:after="120"/>
        <w:ind w:left="992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wdraża</w:t>
      </w:r>
      <w:r w:rsidR="007E686E" w:rsidRPr="00DC2AA0">
        <w:rPr>
          <w:sz w:val="24"/>
          <w:szCs w:val="24"/>
        </w:rPr>
        <w:t>nia w proces nauczania</w:t>
      </w:r>
      <w:r w:rsidRPr="00DC2AA0">
        <w:rPr>
          <w:sz w:val="24"/>
          <w:szCs w:val="24"/>
        </w:rPr>
        <w:t xml:space="preserve"> nabyt</w:t>
      </w:r>
      <w:r w:rsidR="007E686E" w:rsidRPr="00DC2AA0">
        <w:rPr>
          <w:sz w:val="24"/>
          <w:szCs w:val="24"/>
        </w:rPr>
        <w:t>ych</w:t>
      </w:r>
      <w:r w:rsidRPr="00DC2AA0">
        <w:rPr>
          <w:sz w:val="24"/>
          <w:szCs w:val="24"/>
        </w:rPr>
        <w:t xml:space="preserve"> umiejętności w czasie projektu,</w:t>
      </w:r>
    </w:p>
    <w:p w14:paraId="0EA05627" w14:textId="0B6718C9" w:rsidR="005209BA" w:rsidRPr="00DC2AA0" w:rsidRDefault="0015530A" w:rsidP="003C21C6">
      <w:pPr>
        <w:pStyle w:val="Akapitzlist"/>
        <w:numPr>
          <w:ilvl w:val="0"/>
          <w:numId w:val="17"/>
        </w:numPr>
        <w:spacing w:before="0" w:after="240"/>
        <w:ind w:left="714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 xml:space="preserve">Status uczestnika projektu </w:t>
      </w:r>
      <w:r w:rsidR="007E69F1" w:rsidRPr="00DC2AA0">
        <w:rPr>
          <w:sz w:val="24"/>
          <w:szCs w:val="24"/>
        </w:rPr>
        <w:t>nauczyciel/nauczycielka</w:t>
      </w:r>
      <w:r w:rsidRPr="00DC2AA0">
        <w:rPr>
          <w:sz w:val="24"/>
          <w:szCs w:val="24"/>
        </w:rPr>
        <w:t xml:space="preserve"> nabywa z dniem rozpoczęcia udziału w</w:t>
      </w:r>
      <w:r w:rsidR="00660597" w:rsidRPr="00DC2AA0">
        <w:rPr>
          <w:sz w:val="24"/>
          <w:szCs w:val="24"/>
        </w:rPr>
        <w:t> </w:t>
      </w:r>
      <w:r w:rsidRPr="00DC2AA0">
        <w:rPr>
          <w:sz w:val="24"/>
          <w:szCs w:val="24"/>
        </w:rPr>
        <w:t>pierwszym rodzaju wsparcia.</w:t>
      </w:r>
    </w:p>
    <w:p w14:paraId="7A359C41" w14:textId="676E1DA0" w:rsidR="000D4B3F" w:rsidRPr="00DC2AA0" w:rsidRDefault="000D4B3F" w:rsidP="00D07606">
      <w:pPr>
        <w:pStyle w:val="Akapitzlist"/>
        <w:numPr>
          <w:ilvl w:val="0"/>
          <w:numId w:val="17"/>
        </w:numPr>
        <w:spacing w:before="0" w:after="1200"/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DC2AA0">
        <w:rPr>
          <w:sz w:val="24"/>
          <w:szCs w:val="24"/>
        </w:rPr>
        <w:t>Kandydaci/</w:t>
      </w:r>
      <w:proofErr w:type="spellStart"/>
      <w:r w:rsidRPr="00DC2AA0">
        <w:rPr>
          <w:sz w:val="24"/>
          <w:szCs w:val="24"/>
        </w:rPr>
        <w:t>tki</w:t>
      </w:r>
      <w:proofErr w:type="spellEnd"/>
      <w:r w:rsidRPr="00DC2AA0">
        <w:rPr>
          <w:sz w:val="24"/>
          <w:szCs w:val="24"/>
        </w:rPr>
        <w:t xml:space="preserve"> przystępując do Projektu są świadomi odpowiedzialności, w tym odpowiedzialności karnej, wynikającej z art. 297 § 1 Kodeksu karnego, za składanie nieprawdziwych oświadczeń, na podstawie których Kandydat/ka został/a zakwalifikowany/a do udziału w Projekcie.</w:t>
      </w:r>
    </w:p>
    <w:p w14:paraId="399A6822" w14:textId="01826C5E" w:rsidR="005209BA" w:rsidRPr="00DC2AA0" w:rsidRDefault="005209BA" w:rsidP="005209BA">
      <w:pPr>
        <w:pStyle w:val="Akapitzlist"/>
        <w:spacing w:after="120"/>
        <w:ind w:left="142"/>
        <w:contextualSpacing w:val="0"/>
        <w:jc w:val="center"/>
        <w:rPr>
          <w:rStyle w:val="Pogrubienie"/>
          <w:sz w:val="24"/>
          <w:szCs w:val="24"/>
        </w:rPr>
      </w:pPr>
      <w:bookmarkStart w:id="3" w:name="_Hlk177544701"/>
      <w:r w:rsidRPr="00DC2AA0">
        <w:rPr>
          <w:rStyle w:val="Pogrubienie"/>
          <w:sz w:val="24"/>
          <w:szCs w:val="24"/>
        </w:rPr>
        <w:lastRenderedPageBreak/>
        <w:t>§ 6</w:t>
      </w:r>
    </w:p>
    <w:p w14:paraId="7399A32F" w14:textId="4D94FBC6" w:rsidR="005209BA" w:rsidRPr="00DC2AA0" w:rsidRDefault="005209BA" w:rsidP="005209BA">
      <w:pPr>
        <w:pStyle w:val="Akapitzlist"/>
        <w:spacing w:before="0" w:after="120"/>
        <w:ind w:left="2835"/>
        <w:contextualSpacing w:val="0"/>
        <w:rPr>
          <w:b/>
          <w:bCs/>
          <w:sz w:val="24"/>
          <w:szCs w:val="24"/>
        </w:rPr>
      </w:pPr>
      <w:r w:rsidRPr="00DC2AA0">
        <w:rPr>
          <w:b/>
          <w:bCs/>
          <w:sz w:val="24"/>
          <w:szCs w:val="24"/>
        </w:rPr>
        <w:t>Zasady rezygnacji z uczestnictwa</w:t>
      </w:r>
    </w:p>
    <w:bookmarkEnd w:id="3"/>
    <w:p w14:paraId="7F87ED17" w14:textId="40DAA824" w:rsidR="005209BA" w:rsidRPr="00DC2AA0" w:rsidRDefault="00334351" w:rsidP="00A57360">
      <w:pPr>
        <w:pStyle w:val="Akapitzlist"/>
        <w:numPr>
          <w:ilvl w:val="0"/>
          <w:numId w:val="20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t>Uczestnik/Uczestniczka projektu może zrezygnować z udziału w projekcie w trakcie jego realizacji z ważnych powodów osobistych</w:t>
      </w:r>
      <w:r w:rsidR="00972DC0" w:rsidRPr="00DC2AA0">
        <w:rPr>
          <w:sz w:val="24"/>
          <w:szCs w:val="24"/>
        </w:rPr>
        <w:t>, losowych</w:t>
      </w:r>
      <w:r w:rsidRPr="00DC2AA0">
        <w:rPr>
          <w:sz w:val="24"/>
          <w:szCs w:val="24"/>
        </w:rPr>
        <w:t xml:space="preserve"> lub zdrowotnych. </w:t>
      </w:r>
      <w:r w:rsidR="00660597" w:rsidRPr="00DC2AA0">
        <w:rPr>
          <w:sz w:val="24"/>
          <w:szCs w:val="24"/>
        </w:rPr>
        <w:t>Nauczyciel/nauczycielka</w:t>
      </w:r>
      <w:r w:rsidRPr="00DC2AA0">
        <w:rPr>
          <w:sz w:val="24"/>
          <w:szCs w:val="24"/>
        </w:rPr>
        <w:t xml:space="preserve"> o </w:t>
      </w:r>
      <w:r w:rsidR="00AD4454" w:rsidRPr="00DC2AA0">
        <w:rPr>
          <w:sz w:val="24"/>
          <w:szCs w:val="24"/>
        </w:rPr>
        <w:t>rezygnacji powinien</w:t>
      </w:r>
      <w:r w:rsidR="00A57360" w:rsidRPr="00DC2AA0">
        <w:rPr>
          <w:sz w:val="24"/>
          <w:szCs w:val="24"/>
        </w:rPr>
        <w:t>/powinna</w:t>
      </w:r>
      <w:r w:rsidR="00AD4454" w:rsidRPr="00DC2AA0">
        <w:rPr>
          <w:sz w:val="24"/>
          <w:szCs w:val="24"/>
        </w:rPr>
        <w:t xml:space="preserve"> poinformować Dyrektora Szkoły w formie pisemnej. Dyrektor/dyrektorka szkoły przekazuję informacje o rezygnacji uczestnika Kierownikowi projektu.</w:t>
      </w:r>
    </w:p>
    <w:p w14:paraId="0F550CC6" w14:textId="0E1AF321" w:rsidR="00F271AD" w:rsidRPr="00DC2AA0" w:rsidRDefault="00F271AD" w:rsidP="00A57360">
      <w:pPr>
        <w:numPr>
          <w:ilvl w:val="0"/>
          <w:numId w:val="20"/>
        </w:numPr>
        <w:spacing w:before="0" w:after="120"/>
        <w:ind w:left="714" w:hanging="357"/>
        <w:rPr>
          <w:sz w:val="24"/>
          <w:szCs w:val="24"/>
        </w:rPr>
      </w:pPr>
      <w:r w:rsidRPr="00DC2AA0">
        <w:rPr>
          <w:sz w:val="24"/>
          <w:szCs w:val="24"/>
        </w:rPr>
        <w:t xml:space="preserve">Osoba zakwalifikowana do udziału w projekcie na listę </w:t>
      </w:r>
      <w:r w:rsidR="00125321" w:rsidRPr="00DC2AA0">
        <w:rPr>
          <w:sz w:val="24"/>
          <w:szCs w:val="24"/>
        </w:rPr>
        <w:t>uczestników</w:t>
      </w:r>
      <w:r w:rsidRPr="00DC2AA0">
        <w:rPr>
          <w:sz w:val="24"/>
          <w:szCs w:val="24"/>
        </w:rPr>
        <w:t xml:space="preserve"> zakwalifikowanych ma prawo do rezygnacji z udziału w projekcie bez podania przyczyn, jeśli rezygnacja zostanie zgłoszona pisemnie w miejscu prowadzenia rekrutacji najpóźniej 7 dni roboczych przed rozpoczęciem wsparcia.</w:t>
      </w:r>
    </w:p>
    <w:p w14:paraId="61821356" w14:textId="522FBDBD" w:rsidR="00F271AD" w:rsidRPr="00DC2AA0" w:rsidRDefault="00972DC0" w:rsidP="001D223B">
      <w:pPr>
        <w:numPr>
          <w:ilvl w:val="0"/>
          <w:numId w:val="20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t xml:space="preserve">Ponadto </w:t>
      </w:r>
      <w:r w:rsidR="00125321" w:rsidRPr="00DC2AA0">
        <w:rPr>
          <w:sz w:val="24"/>
          <w:szCs w:val="24"/>
        </w:rPr>
        <w:t>nauczyciel/nauczycielka</w:t>
      </w:r>
      <w:r w:rsidR="00F271AD" w:rsidRPr="00DC2AA0">
        <w:rPr>
          <w:sz w:val="24"/>
          <w:szCs w:val="24"/>
        </w:rPr>
        <w:t xml:space="preserve"> zakwalifikowany/-na do udziału w projekcie może zostać skreślony</w:t>
      </w:r>
      <w:r w:rsidR="00125321" w:rsidRPr="00DC2AA0">
        <w:rPr>
          <w:sz w:val="24"/>
          <w:szCs w:val="24"/>
        </w:rPr>
        <w:t>/na</w:t>
      </w:r>
      <w:r w:rsidR="00F271AD" w:rsidRPr="00DC2AA0">
        <w:rPr>
          <w:sz w:val="24"/>
          <w:szCs w:val="24"/>
        </w:rPr>
        <w:t xml:space="preserve"> z listy uczestników w przypadku:</w:t>
      </w:r>
    </w:p>
    <w:p w14:paraId="2C20A237" w14:textId="7B8E713F" w:rsidR="00972DC0" w:rsidRPr="00DC2AA0" w:rsidRDefault="00972DC0" w:rsidP="001D223B">
      <w:pPr>
        <w:pStyle w:val="Akapitzlist"/>
        <w:numPr>
          <w:ilvl w:val="0"/>
          <w:numId w:val="24"/>
        </w:numPr>
        <w:spacing w:before="0" w:after="120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 xml:space="preserve">przerwania </w:t>
      </w:r>
      <w:r w:rsidR="00125321" w:rsidRPr="00DC2AA0">
        <w:rPr>
          <w:sz w:val="24"/>
          <w:szCs w:val="24"/>
        </w:rPr>
        <w:t>pracy w szkole podstawowej objętej wsparciem</w:t>
      </w:r>
      <w:r w:rsidR="000E7615" w:rsidRPr="00DC2AA0">
        <w:rPr>
          <w:sz w:val="24"/>
          <w:szCs w:val="24"/>
        </w:rPr>
        <w:t>,</w:t>
      </w:r>
    </w:p>
    <w:p w14:paraId="18258C00" w14:textId="450F46A3" w:rsidR="00D7686A" w:rsidRPr="00DC2AA0" w:rsidRDefault="000E7615" w:rsidP="001D223B">
      <w:pPr>
        <w:pStyle w:val="Akapitzlist"/>
        <w:numPr>
          <w:ilvl w:val="0"/>
          <w:numId w:val="24"/>
        </w:numPr>
        <w:spacing w:before="0" w:after="120"/>
        <w:ind w:left="1077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naruszenia niniejszego regulaminu.</w:t>
      </w:r>
    </w:p>
    <w:p w14:paraId="542FCB91" w14:textId="738A2BC2" w:rsidR="000C673E" w:rsidRPr="00DC2AA0" w:rsidRDefault="00972DC0" w:rsidP="00A57360">
      <w:pPr>
        <w:pStyle w:val="Akapitzlist"/>
        <w:numPr>
          <w:ilvl w:val="0"/>
          <w:numId w:val="20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 xml:space="preserve">Skreślenia </w:t>
      </w:r>
      <w:r w:rsidR="00125321" w:rsidRPr="00DC2AA0">
        <w:rPr>
          <w:sz w:val="24"/>
          <w:szCs w:val="24"/>
        </w:rPr>
        <w:t>nauczyciela/nauczycielki</w:t>
      </w:r>
      <w:r w:rsidRPr="00DC2AA0">
        <w:rPr>
          <w:sz w:val="24"/>
          <w:szCs w:val="24"/>
        </w:rPr>
        <w:t xml:space="preserve"> z listy uczestników projektu</w:t>
      </w:r>
      <w:r w:rsidR="005073F0" w:rsidRPr="00DC2AA0">
        <w:rPr>
          <w:sz w:val="24"/>
          <w:szCs w:val="24"/>
        </w:rPr>
        <w:t xml:space="preserve"> dokonuje Kierownik Projektu po zasięgnięciu opinii Dyrektora szkoły</w:t>
      </w:r>
      <w:r w:rsidR="000E7615" w:rsidRPr="00DC2AA0">
        <w:rPr>
          <w:sz w:val="24"/>
          <w:szCs w:val="24"/>
        </w:rPr>
        <w:t>.</w:t>
      </w:r>
    </w:p>
    <w:p w14:paraId="27C5B088" w14:textId="66AB4981" w:rsidR="005209BA" w:rsidRPr="00DC2AA0" w:rsidRDefault="00F271AD" w:rsidP="001D223B">
      <w:pPr>
        <w:pStyle w:val="Akapitzlist"/>
        <w:numPr>
          <w:ilvl w:val="0"/>
          <w:numId w:val="20"/>
        </w:numPr>
        <w:spacing w:before="0" w:after="240"/>
        <w:ind w:left="714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 xml:space="preserve">W przypadku rezygnacji lub skreślenia </w:t>
      </w:r>
      <w:r w:rsidR="000E7615" w:rsidRPr="00DC2AA0">
        <w:rPr>
          <w:sz w:val="24"/>
          <w:szCs w:val="24"/>
        </w:rPr>
        <w:t>u</w:t>
      </w:r>
      <w:r w:rsidRPr="00DC2AA0">
        <w:rPr>
          <w:sz w:val="24"/>
          <w:szCs w:val="24"/>
        </w:rPr>
        <w:t>czestnika/</w:t>
      </w:r>
      <w:r w:rsidR="000E7615" w:rsidRPr="00DC2AA0">
        <w:rPr>
          <w:sz w:val="24"/>
          <w:szCs w:val="24"/>
        </w:rPr>
        <w:t>u</w:t>
      </w:r>
      <w:r w:rsidRPr="00DC2AA0">
        <w:rPr>
          <w:sz w:val="24"/>
          <w:szCs w:val="24"/>
        </w:rPr>
        <w:t>czestniczki projektu jego/jej miejsce zajmuje osoba z listy rezerwowej</w:t>
      </w:r>
      <w:r w:rsidR="000E7615" w:rsidRPr="00DC2AA0">
        <w:rPr>
          <w:sz w:val="24"/>
          <w:szCs w:val="24"/>
        </w:rPr>
        <w:t xml:space="preserve"> (o ile jest to uzasadnione merytorycznie i możliwe na danym etapie realizacji zajęć)</w:t>
      </w:r>
      <w:r w:rsidRPr="00DC2AA0">
        <w:rPr>
          <w:sz w:val="24"/>
          <w:szCs w:val="24"/>
        </w:rPr>
        <w:t xml:space="preserve"> lub w przypadku jej braku przeprowadzona zostanie rekrutacja uzupełniająca.</w:t>
      </w:r>
    </w:p>
    <w:p w14:paraId="72FD6250" w14:textId="2D3945B7" w:rsidR="00CB0759" w:rsidRPr="00DC2AA0" w:rsidRDefault="00CB0759" w:rsidP="009557E0">
      <w:pPr>
        <w:pStyle w:val="Akapitzlist"/>
        <w:spacing w:before="360" w:after="120"/>
        <w:contextualSpacing w:val="0"/>
        <w:jc w:val="center"/>
        <w:rPr>
          <w:rStyle w:val="Pogrubienie"/>
          <w:sz w:val="24"/>
          <w:szCs w:val="24"/>
        </w:rPr>
      </w:pPr>
      <w:r w:rsidRPr="00DC2AA0">
        <w:rPr>
          <w:rStyle w:val="Pogrubienie"/>
          <w:sz w:val="24"/>
          <w:szCs w:val="24"/>
        </w:rPr>
        <w:t>§ 7</w:t>
      </w:r>
    </w:p>
    <w:p w14:paraId="7DB19D68" w14:textId="0C164176" w:rsidR="00CB0759" w:rsidRPr="00DC2AA0" w:rsidRDefault="00CB0759" w:rsidP="00CB0759">
      <w:pPr>
        <w:pStyle w:val="Akapitzlist"/>
        <w:spacing w:before="0" w:after="120"/>
        <w:contextualSpacing w:val="0"/>
        <w:jc w:val="center"/>
        <w:rPr>
          <w:b/>
          <w:bCs/>
          <w:sz w:val="24"/>
          <w:szCs w:val="24"/>
        </w:rPr>
      </w:pPr>
      <w:r w:rsidRPr="00DC2AA0">
        <w:rPr>
          <w:b/>
          <w:bCs/>
          <w:sz w:val="24"/>
          <w:szCs w:val="24"/>
        </w:rPr>
        <w:t>Postanowienia końcowe</w:t>
      </w:r>
    </w:p>
    <w:p w14:paraId="78C1A1D7" w14:textId="67CA0097" w:rsidR="00CB0759" w:rsidRPr="00DC2AA0" w:rsidRDefault="00CB0759" w:rsidP="00A57360">
      <w:pPr>
        <w:pStyle w:val="Akapitzlist"/>
        <w:numPr>
          <w:ilvl w:val="0"/>
          <w:numId w:val="26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Beneficjent projektu zastrzega sobie prawo zmiany niniejszego Regulaminu.</w:t>
      </w:r>
    </w:p>
    <w:p w14:paraId="70FC87AC" w14:textId="5503C202" w:rsidR="00CB0759" w:rsidRPr="00DC2AA0" w:rsidRDefault="00CB0759" w:rsidP="00A57360">
      <w:pPr>
        <w:pStyle w:val="Akapitzlist"/>
        <w:numPr>
          <w:ilvl w:val="0"/>
          <w:numId w:val="26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DC2AA0">
        <w:rPr>
          <w:sz w:val="24"/>
          <w:szCs w:val="24"/>
        </w:rPr>
        <w:t>Niniejszy Regulamin wchodzi w życie z dniem zatwierdzenia go przez Kierownika Projektu i obowiązuje do dnia zakończenia realizacji projektu.</w:t>
      </w:r>
    </w:p>
    <w:p w14:paraId="2A21A52A" w14:textId="0D9B699F" w:rsidR="00CB0759" w:rsidRPr="00DC2AA0" w:rsidRDefault="00CB0759" w:rsidP="00CB0759">
      <w:pPr>
        <w:pStyle w:val="Akapitzlist"/>
        <w:numPr>
          <w:ilvl w:val="0"/>
          <w:numId w:val="26"/>
        </w:numPr>
        <w:spacing w:before="0" w:after="120"/>
        <w:rPr>
          <w:sz w:val="24"/>
          <w:szCs w:val="24"/>
        </w:rPr>
      </w:pPr>
      <w:r w:rsidRPr="00DC2AA0">
        <w:rPr>
          <w:sz w:val="24"/>
          <w:szCs w:val="24"/>
        </w:rPr>
        <w:lastRenderedPageBreak/>
        <w:t>Aktualna treść Regulaminu dostępna jest na stronie internetowej Urzędu Miejskiego w</w:t>
      </w:r>
      <w:r w:rsidR="00ED34B9" w:rsidRPr="00DC2AA0">
        <w:rPr>
          <w:sz w:val="24"/>
          <w:szCs w:val="24"/>
        </w:rPr>
        <w:t> </w:t>
      </w:r>
      <w:r w:rsidRPr="00DC2AA0">
        <w:rPr>
          <w:sz w:val="24"/>
          <w:szCs w:val="24"/>
        </w:rPr>
        <w:t>Kwidzynie: www.kwidzyn.pl oraz na stronach internetowych Szkół Podstawowych objętych wsparciem.</w:t>
      </w:r>
    </w:p>
    <w:p w14:paraId="1B6B8190" w14:textId="77777777" w:rsidR="00CB0759" w:rsidRPr="000C673E" w:rsidRDefault="00CB0759" w:rsidP="00CB0759">
      <w:pPr>
        <w:spacing w:before="0" w:after="120"/>
        <w:ind w:left="360"/>
      </w:pPr>
    </w:p>
    <w:p w14:paraId="5A12D4EB" w14:textId="1AA9F2EE" w:rsidR="00D03DDD" w:rsidRPr="00D03DDD" w:rsidRDefault="00D03DDD" w:rsidP="00D03DDD">
      <w:pPr>
        <w:spacing w:before="0" w:after="120"/>
        <w:ind w:left="360"/>
        <w:jc w:val="both"/>
        <w:rPr>
          <w:b/>
          <w:bCs/>
        </w:rPr>
      </w:pPr>
    </w:p>
    <w:p w14:paraId="53949B17" w14:textId="77777777" w:rsidR="00635CF8" w:rsidRPr="00635CF8" w:rsidRDefault="00635CF8" w:rsidP="00635CF8">
      <w:pPr>
        <w:spacing w:before="0" w:after="120"/>
        <w:rPr>
          <w:b/>
          <w:bCs/>
        </w:rPr>
      </w:pPr>
    </w:p>
    <w:p w14:paraId="35825D5C" w14:textId="77777777" w:rsidR="00635CF8" w:rsidRDefault="00635CF8" w:rsidP="00635CF8">
      <w:pPr>
        <w:pStyle w:val="Akapitzlist"/>
        <w:spacing w:before="0" w:after="120"/>
        <w:contextualSpacing w:val="0"/>
        <w:rPr>
          <w:b/>
          <w:bCs/>
        </w:rPr>
      </w:pPr>
    </w:p>
    <w:p w14:paraId="136BB6AD" w14:textId="77777777" w:rsidR="00F14AD3" w:rsidRPr="00F14AD3" w:rsidRDefault="00F14AD3" w:rsidP="00F14AD3">
      <w:pPr>
        <w:spacing w:before="0" w:after="120"/>
        <w:rPr>
          <w:b/>
          <w:bCs/>
          <w:color w:val="FF0000"/>
        </w:rPr>
      </w:pPr>
    </w:p>
    <w:p w14:paraId="00650E3F" w14:textId="77777777" w:rsidR="00F14AD3" w:rsidRPr="00256FD1" w:rsidRDefault="00F14AD3" w:rsidP="00F14AD3">
      <w:pPr>
        <w:spacing w:before="0" w:after="120"/>
        <w:ind w:left="-76"/>
        <w:jc w:val="both"/>
      </w:pPr>
    </w:p>
    <w:sectPr w:rsidR="00F14AD3" w:rsidRPr="00256FD1" w:rsidSect="005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021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9EF" w14:textId="77777777" w:rsidR="006E4741" w:rsidRDefault="006E4741" w:rsidP="000A4DC0">
      <w:r>
        <w:separator/>
      </w:r>
    </w:p>
  </w:endnote>
  <w:endnote w:type="continuationSeparator" w:id="0">
    <w:p w14:paraId="5FC3C585" w14:textId="77777777" w:rsidR="006E4741" w:rsidRDefault="006E4741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D8E7" w14:textId="3D8AEDA0" w:rsidR="00AA0F2C" w:rsidRDefault="00AA0F2C" w:rsidP="00AA0F2C">
    <w:pPr>
      <w:pStyle w:val="Stopka"/>
      <w:jc w:val="center"/>
    </w:pPr>
    <w:r>
      <w:t>Projekt jest współfinansowany ze środków EFS+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A6E" w14:textId="193F077C" w:rsidR="00DD0912" w:rsidRDefault="00571A24" w:rsidP="00571A24">
    <w:pPr>
      <w:pStyle w:val="Stopka"/>
      <w:jc w:val="center"/>
    </w:pPr>
    <w:bookmarkStart w:id="4" w:name="_Hlk177452526"/>
    <w:r>
      <w:t>Projekt jest współfinansowany ze środków EFS+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72C4" w14:textId="77777777" w:rsidR="006E4741" w:rsidRDefault="006E4741" w:rsidP="000A4DC0">
      <w:r>
        <w:separator/>
      </w:r>
    </w:p>
  </w:footnote>
  <w:footnote w:type="continuationSeparator" w:id="0">
    <w:p w14:paraId="49045FED" w14:textId="77777777" w:rsidR="006E4741" w:rsidRDefault="006E4741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0054" w14:textId="208D15C6" w:rsidR="00AA0F2C" w:rsidRDefault="00C84205">
    <w:pPr>
      <w:pStyle w:val="Nagwek"/>
    </w:pPr>
    <w:r>
      <w:rPr>
        <w:noProof/>
      </w:rPr>
      <w:drawing>
        <wp:inline distT="0" distB="0" distL="0" distR="0" wp14:anchorId="39855C79" wp14:editId="4904E877">
          <wp:extent cx="6011545" cy="698500"/>
          <wp:effectExtent l="0" t="0" r="0" b="0"/>
          <wp:docPr id="1268500598" name="Obraz 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Ciąg trzech logotypów w kolejności od lewej: 1. Fundusze Europejskie dla Pomorza, 2. Dofinansowane przez Unię Europejską, 3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EDB8" w14:textId="409F81FF" w:rsidR="00BC7B7C" w:rsidRPr="00806BBA" w:rsidRDefault="00DC2AA0" w:rsidP="0025332D">
    <w:pPr>
      <w:pStyle w:val="Nagwek"/>
      <w:tabs>
        <w:tab w:val="clear" w:pos="9072"/>
      </w:tabs>
      <w:rPr>
        <w:rStyle w:val="Wyrnieniedelikatne"/>
        <w:rFonts w:ascii="Arial" w:hAnsi="Arial" w:cs="Arial"/>
        <w:b w:val="0"/>
        <w:iCs w:val="0"/>
        <w:color w:val="auto"/>
      </w:rPr>
    </w:pPr>
    <w:r>
      <w:rPr>
        <w:noProof/>
      </w:rPr>
      <w:drawing>
        <wp:inline distT="0" distB="0" distL="0" distR="0" wp14:anchorId="1492BD5C" wp14:editId="7AD30FEB">
          <wp:extent cx="6011545" cy="698500"/>
          <wp:effectExtent l="0" t="0" r="0" b="0"/>
          <wp:docPr id="26" name="Obraz 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Ciąg trzech logotypów w kolejności od lewej: 1. Fundusze Europejskie dla Pomorza, 2. Dofinansowane przez Unię Europejską, 3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5F14"/>
    <w:multiLevelType w:val="hybridMultilevel"/>
    <w:tmpl w:val="E676B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4ED"/>
    <w:multiLevelType w:val="hybridMultilevel"/>
    <w:tmpl w:val="DF40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7174"/>
    <w:multiLevelType w:val="multilevel"/>
    <w:tmpl w:val="2C3C5B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B4F68"/>
    <w:multiLevelType w:val="hybridMultilevel"/>
    <w:tmpl w:val="73B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3755"/>
    <w:multiLevelType w:val="hybridMultilevel"/>
    <w:tmpl w:val="A36AB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B4898"/>
    <w:multiLevelType w:val="hybridMultilevel"/>
    <w:tmpl w:val="65D89A5A"/>
    <w:lvl w:ilvl="0" w:tplc="8F727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729CD"/>
    <w:multiLevelType w:val="hybridMultilevel"/>
    <w:tmpl w:val="9BB26348"/>
    <w:lvl w:ilvl="0" w:tplc="646AA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E33D97"/>
    <w:multiLevelType w:val="hybridMultilevel"/>
    <w:tmpl w:val="69485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6F07"/>
    <w:multiLevelType w:val="hybridMultilevel"/>
    <w:tmpl w:val="C8224776"/>
    <w:lvl w:ilvl="0" w:tplc="F25A252E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B834701"/>
    <w:multiLevelType w:val="hybridMultilevel"/>
    <w:tmpl w:val="B67AFD34"/>
    <w:lvl w:ilvl="0" w:tplc="7C60D04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E2FD9"/>
    <w:multiLevelType w:val="multilevel"/>
    <w:tmpl w:val="31E2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EC7694"/>
    <w:multiLevelType w:val="hybridMultilevel"/>
    <w:tmpl w:val="A1A83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037D1"/>
    <w:multiLevelType w:val="hybridMultilevel"/>
    <w:tmpl w:val="DB1C587E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43625B54"/>
    <w:multiLevelType w:val="hybridMultilevel"/>
    <w:tmpl w:val="68224086"/>
    <w:lvl w:ilvl="0" w:tplc="AAFCF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6409B"/>
    <w:multiLevelType w:val="hybridMultilevel"/>
    <w:tmpl w:val="87B6D5F6"/>
    <w:lvl w:ilvl="0" w:tplc="FAB80D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E2A29"/>
    <w:multiLevelType w:val="hybridMultilevel"/>
    <w:tmpl w:val="343EB87C"/>
    <w:lvl w:ilvl="0" w:tplc="09102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E7A24"/>
    <w:multiLevelType w:val="hybridMultilevel"/>
    <w:tmpl w:val="E0A6E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7226A"/>
    <w:multiLevelType w:val="hybridMultilevel"/>
    <w:tmpl w:val="71AC7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7953"/>
    <w:multiLevelType w:val="multilevel"/>
    <w:tmpl w:val="56940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8" w:hanging="1800"/>
      </w:pPr>
      <w:rPr>
        <w:rFonts w:hint="default"/>
      </w:rPr>
    </w:lvl>
  </w:abstractNum>
  <w:abstractNum w:abstractNumId="20" w15:restartNumberingAfterBreak="0">
    <w:nsid w:val="62D95E0F"/>
    <w:multiLevelType w:val="hybridMultilevel"/>
    <w:tmpl w:val="3BA44DF0"/>
    <w:lvl w:ilvl="0" w:tplc="51744A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DD0A02"/>
    <w:multiLevelType w:val="hybridMultilevel"/>
    <w:tmpl w:val="8A740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35718"/>
    <w:multiLevelType w:val="hybridMultilevel"/>
    <w:tmpl w:val="2732F1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F5356D"/>
    <w:multiLevelType w:val="hybridMultilevel"/>
    <w:tmpl w:val="1500FDBE"/>
    <w:lvl w:ilvl="0" w:tplc="B204B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702E3A"/>
    <w:multiLevelType w:val="hybridMultilevel"/>
    <w:tmpl w:val="C95C5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14CF8"/>
    <w:multiLevelType w:val="hybridMultilevel"/>
    <w:tmpl w:val="1F3E0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5312B"/>
    <w:multiLevelType w:val="hybridMultilevel"/>
    <w:tmpl w:val="7326F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5395E"/>
    <w:multiLevelType w:val="hybridMultilevel"/>
    <w:tmpl w:val="509C01EC"/>
    <w:lvl w:ilvl="0" w:tplc="206C1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704024"/>
    <w:multiLevelType w:val="hybridMultilevel"/>
    <w:tmpl w:val="D2B8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40447"/>
    <w:multiLevelType w:val="hybridMultilevel"/>
    <w:tmpl w:val="75BC4ADE"/>
    <w:lvl w:ilvl="0" w:tplc="84B4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80395">
    <w:abstractNumId w:val="4"/>
  </w:num>
  <w:num w:numId="2" w16cid:durableId="1475482959">
    <w:abstractNumId w:val="25"/>
  </w:num>
  <w:num w:numId="3" w16cid:durableId="209877715">
    <w:abstractNumId w:val="16"/>
  </w:num>
  <w:num w:numId="4" w16cid:durableId="1252621095">
    <w:abstractNumId w:val="2"/>
  </w:num>
  <w:num w:numId="5" w16cid:durableId="458382714">
    <w:abstractNumId w:val="23"/>
  </w:num>
  <w:num w:numId="6" w16cid:durableId="1359427234">
    <w:abstractNumId w:val="22"/>
  </w:num>
  <w:num w:numId="7" w16cid:durableId="62027132">
    <w:abstractNumId w:val="24"/>
  </w:num>
  <w:num w:numId="8" w16cid:durableId="418142018">
    <w:abstractNumId w:val="6"/>
  </w:num>
  <w:num w:numId="9" w16cid:durableId="224994649">
    <w:abstractNumId w:val="0"/>
  </w:num>
  <w:num w:numId="10" w16cid:durableId="2132624849">
    <w:abstractNumId w:val="7"/>
  </w:num>
  <w:num w:numId="11" w16cid:durableId="695890835">
    <w:abstractNumId w:val="27"/>
  </w:num>
  <w:num w:numId="12" w16cid:durableId="1072118307">
    <w:abstractNumId w:val="15"/>
  </w:num>
  <w:num w:numId="13" w16cid:durableId="893586619">
    <w:abstractNumId w:val="11"/>
  </w:num>
  <w:num w:numId="14" w16cid:durableId="1815175098">
    <w:abstractNumId w:val="18"/>
  </w:num>
  <w:num w:numId="15" w16cid:durableId="364599069">
    <w:abstractNumId w:val="20"/>
  </w:num>
  <w:num w:numId="16" w16cid:durableId="866914407">
    <w:abstractNumId w:val="1"/>
  </w:num>
  <w:num w:numId="17" w16cid:durableId="456069629">
    <w:abstractNumId w:val="3"/>
  </w:num>
  <w:num w:numId="18" w16cid:durableId="405498165">
    <w:abstractNumId w:val="10"/>
  </w:num>
  <w:num w:numId="19" w16cid:durableId="205722524">
    <w:abstractNumId w:val="28"/>
  </w:num>
  <w:num w:numId="20" w16cid:durableId="1028065057">
    <w:abstractNumId w:val="8"/>
  </w:num>
  <w:num w:numId="21" w16cid:durableId="92940333">
    <w:abstractNumId w:val="9"/>
  </w:num>
  <w:num w:numId="22" w16cid:durableId="2025201751">
    <w:abstractNumId w:val="29"/>
  </w:num>
  <w:num w:numId="23" w16cid:durableId="1388609492">
    <w:abstractNumId w:val="26"/>
  </w:num>
  <w:num w:numId="24" w16cid:durableId="1167092621">
    <w:abstractNumId w:val="14"/>
  </w:num>
  <w:num w:numId="25" w16cid:durableId="726611996">
    <w:abstractNumId w:val="21"/>
  </w:num>
  <w:num w:numId="26" w16cid:durableId="1309016406">
    <w:abstractNumId w:val="17"/>
  </w:num>
  <w:num w:numId="27" w16cid:durableId="450393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7306106">
    <w:abstractNumId w:val="13"/>
  </w:num>
  <w:num w:numId="29" w16cid:durableId="408887575">
    <w:abstractNumId w:val="19"/>
  </w:num>
  <w:num w:numId="30" w16cid:durableId="30959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07"/>
    <w:rsid w:val="00010A79"/>
    <w:rsid w:val="0002161F"/>
    <w:rsid w:val="00024953"/>
    <w:rsid w:val="000362EF"/>
    <w:rsid w:val="00047105"/>
    <w:rsid w:val="00056859"/>
    <w:rsid w:val="00070BAB"/>
    <w:rsid w:val="000A2784"/>
    <w:rsid w:val="000A4DC0"/>
    <w:rsid w:val="000A7EE6"/>
    <w:rsid w:val="000B1362"/>
    <w:rsid w:val="000C673E"/>
    <w:rsid w:val="000D4B3F"/>
    <w:rsid w:val="000D7C24"/>
    <w:rsid w:val="000D7C46"/>
    <w:rsid w:val="000E0720"/>
    <w:rsid w:val="000E7615"/>
    <w:rsid w:val="000E7785"/>
    <w:rsid w:val="000F15FB"/>
    <w:rsid w:val="00125321"/>
    <w:rsid w:val="0015530A"/>
    <w:rsid w:val="00157087"/>
    <w:rsid w:val="00161A62"/>
    <w:rsid w:val="00162798"/>
    <w:rsid w:val="00170D13"/>
    <w:rsid w:val="00172826"/>
    <w:rsid w:val="00173CF5"/>
    <w:rsid w:val="001743DF"/>
    <w:rsid w:val="001900FD"/>
    <w:rsid w:val="001A214D"/>
    <w:rsid w:val="001A24A4"/>
    <w:rsid w:val="001A2CA7"/>
    <w:rsid w:val="001D223B"/>
    <w:rsid w:val="001F58DA"/>
    <w:rsid w:val="00200C14"/>
    <w:rsid w:val="0022759B"/>
    <w:rsid w:val="002359C3"/>
    <w:rsid w:val="00242D0C"/>
    <w:rsid w:val="0025332D"/>
    <w:rsid w:val="00256FD1"/>
    <w:rsid w:val="00257B7D"/>
    <w:rsid w:val="0028206D"/>
    <w:rsid w:val="002B57AB"/>
    <w:rsid w:val="002D5A21"/>
    <w:rsid w:val="002F0AB4"/>
    <w:rsid w:val="002F566E"/>
    <w:rsid w:val="00306064"/>
    <w:rsid w:val="00307954"/>
    <w:rsid w:val="00334351"/>
    <w:rsid w:val="00346483"/>
    <w:rsid w:val="00366134"/>
    <w:rsid w:val="00372707"/>
    <w:rsid w:val="00376A0D"/>
    <w:rsid w:val="0038529A"/>
    <w:rsid w:val="003A1641"/>
    <w:rsid w:val="003A25A9"/>
    <w:rsid w:val="003B4054"/>
    <w:rsid w:val="003B6393"/>
    <w:rsid w:val="003C21C6"/>
    <w:rsid w:val="003C7E9D"/>
    <w:rsid w:val="003D10BE"/>
    <w:rsid w:val="003F53FB"/>
    <w:rsid w:val="004008E3"/>
    <w:rsid w:val="00407755"/>
    <w:rsid w:val="004128E4"/>
    <w:rsid w:val="00414FA6"/>
    <w:rsid w:val="004224AA"/>
    <w:rsid w:val="00425248"/>
    <w:rsid w:val="0042693B"/>
    <w:rsid w:val="004445CD"/>
    <w:rsid w:val="00455AE7"/>
    <w:rsid w:val="004743FE"/>
    <w:rsid w:val="00493D9F"/>
    <w:rsid w:val="004A5DD7"/>
    <w:rsid w:val="004C7468"/>
    <w:rsid w:val="004D2543"/>
    <w:rsid w:val="004D3EBC"/>
    <w:rsid w:val="004F3A39"/>
    <w:rsid w:val="004F73A5"/>
    <w:rsid w:val="004F7759"/>
    <w:rsid w:val="00506E71"/>
    <w:rsid w:val="005073F0"/>
    <w:rsid w:val="00516DD6"/>
    <w:rsid w:val="005209BA"/>
    <w:rsid w:val="00523E43"/>
    <w:rsid w:val="00571A24"/>
    <w:rsid w:val="005806A4"/>
    <w:rsid w:val="00590A1D"/>
    <w:rsid w:val="00617201"/>
    <w:rsid w:val="00624A7C"/>
    <w:rsid w:val="00635CF8"/>
    <w:rsid w:val="006571FC"/>
    <w:rsid w:val="00660597"/>
    <w:rsid w:val="00675DB8"/>
    <w:rsid w:val="006E4741"/>
    <w:rsid w:val="006F6584"/>
    <w:rsid w:val="006F79D2"/>
    <w:rsid w:val="00702E18"/>
    <w:rsid w:val="00705056"/>
    <w:rsid w:val="00714C4F"/>
    <w:rsid w:val="0072352D"/>
    <w:rsid w:val="0072370A"/>
    <w:rsid w:val="00727F12"/>
    <w:rsid w:val="00730C64"/>
    <w:rsid w:val="007353AE"/>
    <w:rsid w:val="00753435"/>
    <w:rsid w:val="007726B2"/>
    <w:rsid w:val="0077695A"/>
    <w:rsid w:val="00783A17"/>
    <w:rsid w:val="007A71BF"/>
    <w:rsid w:val="007C126E"/>
    <w:rsid w:val="007C1467"/>
    <w:rsid w:val="007D4FE3"/>
    <w:rsid w:val="007E686E"/>
    <w:rsid w:val="007E69F1"/>
    <w:rsid w:val="00806BBA"/>
    <w:rsid w:val="0081285B"/>
    <w:rsid w:val="00812B92"/>
    <w:rsid w:val="008134D9"/>
    <w:rsid w:val="00827BA1"/>
    <w:rsid w:val="00845844"/>
    <w:rsid w:val="00847CA1"/>
    <w:rsid w:val="00855C0B"/>
    <w:rsid w:val="008725A7"/>
    <w:rsid w:val="008916A4"/>
    <w:rsid w:val="008922E6"/>
    <w:rsid w:val="008A0677"/>
    <w:rsid w:val="008C416D"/>
    <w:rsid w:val="008D1BB7"/>
    <w:rsid w:val="008F28D2"/>
    <w:rsid w:val="00920610"/>
    <w:rsid w:val="00930A79"/>
    <w:rsid w:val="0093231D"/>
    <w:rsid w:val="00943911"/>
    <w:rsid w:val="009557E0"/>
    <w:rsid w:val="00961F43"/>
    <w:rsid w:val="00972DC0"/>
    <w:rsid w:val="00997C99"/>
    <w:rsid w:val="00997DD0"/>
    <w:rsid w:val="009C3FE5"/>
    <w:rsid w:val="009D2B1D"/>
    <w:rsid w:val="009E19C8"/>
    <w:rsid w:val="00A001A2"/>
    <w:rsid w:val="00A45642"/>
    <w:rsid w:val="00A54FAA"/>
    <w:rsid w:val="00A57360"/>
    <w:rsid w:val="00A62002"/>
    <w:rsid w:val="00A628BF"/>
    <w:rsid w:val="00A703E4"/>
    <w:rsid w:val="00A75FE9"/>
    <w:rsid w:val="00A8523D"/>
    <w:rsid w:val="00A96C90"/>
    <w:rsid w:val="00AA0F2C"/>
    <w:rsid w:val="00AB594C"/>
    <w:rsid w:val="00AC2884"/>
    <w:rsid w:val="00AC5117"/>
    <w:rsid w:val="00AD4454"/>
    <w:rsid w:val="00B02D45"/>
    <w:rsid w:val="00B30960"/>
    <w:rsid w:val="00B358A4"/>
    <w:rsid w:val="00B50788"/>
    <w:rsid w:val="00B76464"/>
    <w:rsid w:val="00B842F0"/>
    <w:rsid w:val="00B86D71"/>
    <w:rsid w:val="00BA2A47"/>
    <w:rsid w:val="00BC2042"/>
    <w:rsid w:val="00BC7B7C"/>
    <w:rsid w:val="00C02DA4"/>
    <w:rsid w:val="00C0324E"/>
    <w:rsid w:val="00C03767"/>
    <w:rsid w:val="00C06E99"/>
    <w:rsid w:val="00C07431"/>
    <w:rsid w:val="00C1061F"/>
    <w:rsid w:val="00C16934"/>
    <w:rsid w:val="00C23379"/>
    <w:rsid w:val="00C42BD1"/>
    <w:rsid w:val="00C71D70"/>
    <w:rsid w:val="00C84205"/>
    <w:rsid w:val="00C94A0D"/>
    <w:rsid w:val="00C96491"/>
    <w:rsid w:val="00CA096F"/>
    <w:rsid w:val="00CA2ED4"/>
    <w:rsid w:val="00CB0759"/>
    <w:rsid w:val="00CB3686"/>
    <w:rsid w:val="00CB5E5E"/>
    <w:rsid w:val="00CB6691"/>
    <w:rsid w:val="00CC68AF"/>
    <w:rsid w:val="00CD4EC4"/>
    <w:rsid w:val="00CD66D3"/>
    <w:rsid w:val="00CD7C45"/>
    <w:rsid w:val="00CE0D32"/>
    <w:rsid w:val="00CE2307"/>
    <w:rsid w:val="00D02A49"/>
    <w:rsid w:val="00D03DDD"/>
    <w:rsid w:val="00D07606"/>
    <w:rsid w:val="00D2008B"/>
    <w:rsid w:val="00D238B9"/>
    <w:rsid w:val="00D441D4"/>
    <w:rsid w:val="00D50FF5"/>
    <w:rsid w:val="00D56712"/>
    <w:rsid w:val="00D73FDE"/>
    <w:rsid w:val="00D7686A"/>
    <w:rsid w:val="00D940ED"/>
    <w:rsid w:val="00D95F66"/>
    <w:rsid w:val="00DA187B"/>
    <w:rsid w:val="00DC2AA0"/>
    <w:rsid w:val="00DD0912"/>
    <w:rsid w:val="00DE65C8"/>
    <w:rsid w:val="00E17D54"/>
    <w:rsid w:val="00E2672A"/>
    <w:rsid w:val="00E3125E"/>
    <w:rsid w:val="00E3204F"/>
    <w:rsid w:val="00E46FEB"/>
    <w:rsid w:val="00E53264"/>
    <w:rsid w:val="00E6270D"/>
    <w:rsid w:val="00E84C1D"/>
    <w:rsid w:val="00E958AB"/>
    <w:rsid w:val="00EB20DD"/>
    <w:rsid w:val="00ED34B9"/>
    <w:rsid w:val="00EF0C57"/>
    <w:rsid w:val="00F03756"/>
    <w:rsid w:val="00F14AD3"/>
    <w:rsid w:val="00F271AD"/>
    <w:rsid w:val="00F54E29"/>
    <w:rsid w:val="00F6450B"/>
    <w:rsid w:val="00FA3CB3"/>
    <w:rsid w:val="00FA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D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A24A4"/>
    <w:rPr>
      <w:b/>
      <w:bCs/>
    </w:rPr>
  </w:style>
  <w:style w:type="paragraph" w:styleId="Akapitzlist">
    <w:name w:val="List Paragraph"/>
    <w:basedOn w:val="Normalny"/>
    <w:uiPriority w:val="34"/>
    <w:qFormat/>
    <w:rsid w:val="00407755"/>
    <w:pPr>
      <w:ind w:left="720"/>
      <w:contextualSpacing/>
    </w:pPr>
  </w:style>
  <w:style w:type="paragraph" w:customStyle="1" w:styleId="Default">
    <w:name w:val="Default"/>
    <w:rsid w:val="00635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2024-06-26T09:41:00Z</dcterms:created>
  <dcterms:modified xsi:type="dcterms:W3CDTF">2024-10-22T07:20:00Z</dcterms:modified>
</cp:coreProperties>
</file>